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CE59" w14:textId="77777777" w:rsidR="00A820A1" w:rsidRDefault="009A12CA">
      <w:pPr>
        <w:pStyle w:val="Standard"/>
        <w:jc w:val="right"/>
        <w:rPr>
          <w:b/>
          <w:bCs/>
          <w:caps/>
        </w:rPr>
      </w:pPr>
      <w:r>
        <w:rPr>
          <w:b/>
          <w:bCs/>
          <w:caps/>
        </w:rPr>
        <w:t>Załącznik nr 3</w:t>
      </w:r>
    </w:p>
    <w:p w14:paraId="34A3D924" w14:textId="77777777" w:rsidR="00A820A1" w:rsidRDefault="00A820A1">
      <w:pPr>
        <w:pStyle w:val="Standard"/>
        <w:jc w:val="center"/>
        <w:rPr>
          <w:b/>
          <w:bCs/>
          <w:caps/>
          <w:sz w:val="28"/>
          <w:szCs w:val="28"/>
        </w:rPr>
      </w:pPr>
    </w:p>
    <w:p w14:paraId="0CCE0562" w14:textId="77777777" w:rsidR="00A820A1" w:rsidRDefault="009A12CA">
      <w:pPr>
        <w:pStyle w:val="Standard"/>
        <w:jc w:val="center"/>
      </w:pPr>
      <w:r>
        <w:rPr>
          <w:b/>
          <w:bCs/>
          <w:caps/>
          <w:sz w:val="28"/>
          <w:szCs w:val="28"/>
        </w:rPr>
        <w:t xml:space="preserve">Umowa ZLECENIE – wzór </w:t>
      </w:r>
    </w:p>
    <w:p w14:paraId="56B14922" w14:textId="77777777" w:rsidR="00A820A1" w:rsidRDefault="009A12CA">
      <w:pPr>
        <w:pStyle w:val="Standard"/>
      </w:pPr>
      <w:r>
        <w:tab/>
      </w:r>
    </w:p>
    <w:p w14:paraId="6A4F7098" w14:textId="77777777" w:rsidR="00A820A1" w:rsidRDefault="009A12CA">
      <w:pPr>
        <w:pStyle w:val="Standard"/>
        <w:spacing w:line="360" w:lineRule="auto"/>
        <w:jc w:val="left"/>
      </w:pPr>
      <w:r>
        <w:rPr>
          <w:rFonts w:ascii="Calibri" w:hAnsi="Calibri" w:cs="Calibri"/>
        </w:rPr>
        <w:t>Podpisana w dniu …………………roku w Lublinie, pomiędzy:</w:t>
      </w:r>
    </w:p>
    <w:p w14:paraId="049F6FDB" w14:textId="77777777" w:rsidR="00A820A1" w:rsidRDefault="009A12CA">
      <w:pPr>
        <w:pStyle w:val="Standard"/>
        <w:spacing w:line="360" w:lineRule="auto"/>
        <w:jc w:val="left"/>
      </w:pPr>
      <w:r>
        <w:rPr>
          <w:rFonts w:ascii="Calibri" w:hAnsi="Calibri" w:cs="Calibri"/>
        </w:rPr>
        <w:t>Fundacją Instytut Kultury Cyfrowej, NIP 712 328 34 47 z siedzibą w Lublinie, ul. Głęboka 45, 20-619 Lublin zwaną w treści umowy</w:t>
      </w:r>
    </w:p>
    <w:p w14:paraId="7392E8F7" w14:textId="77777777" w:rsidR="00A820A1" w:rsidRDefault="009A12CA">
      <w:pPr>
        <w:pStyle w:val="Standard"/>
        <w:spacing w:line="360" w:lineRule="auto"/>
        <w:jc w:val="left"/>
      </w:pPr>
      <w:r>
        <w:rPr>
          <w:rFonts w:ascii="Calibri" w:hAnsi="Calibri" w:cs="Calibri"/>
        </w:rPr>
        <w:t>„Zleceniodawcą”, reprezentowaną przez:</w:t>
      </w:r>
    </w:p>
    <w:p w14:paraId="660045B6" w14:textId="77777777" w:rsidR="00A820A1" w:rsidRDefault="009A12CA">
      <w:pPr>
        <w:pStyle w:val="Standard"/>
        <w:spacing w:line="360" w:lineRule="auto"/>
        <w:jc w:val="left"/>
        <w:rPr>
          <w:rFonts w:ascii="Calibri" w:hAnsi="Calibri" w:cs="Calibri"/>
        </w:rPr>
      </w:pPr>
      <w:r>
        <w:rPr>
          <w:rFonts w:ascii="Calibri" w:hAnsi="Calibri" w:cs="Calibri"/>
        </w:rPr>
        <w:t>…………………………</w:t>
      </w:r>
    </w:p>
    <w:p w14:paraId="337F4C3B" w14:textId="77777777" w:rsidR="00A820A1" w:rsidRDefault="009A12CA">
      <w:pPr>
        <w:pStyle w:val="Standard"/>
        <w:spacing w:line="360" w:lineRule="auto"/>
        <w:jc w:val="left"/>
      </w:pPr>
      <w:r>
        <w:rPr>
          <w:rFonts w:ascii="Calibri" w:hAnsi="Calibri" w:cs="Calibri"/>
        </w:rPr>
        <w:t>a……………………………………………………………………………………………………………………..…, zwanym w treści umowy „Zleceniobiorcą”,</w:t>
      </w:r>
    </w:p>
    <w:p w14:paraId="359C499A" w14:textId="77777777" w:rsidR="00A820A1" w:rsidRDefault="009A12CA">
      <w:pPr>
        <w:pStyle w:val="Standard"/>
        <w:spacing w:line="360" w:lineRule="auto"/>
        <w:jc w:val="left"/>
      </w:pPr>
      <w:r>
        <w:rPr>
          <w:rFonts w:ascii="Calibri" w:hAnsi="Calibri" w:cs="Calibri"/>
        </w:rPr>
        <w:t>na podstawie dokonanego przez Zamawiającego wyboru oferty Wykonawcy w postępowaniu prowadzonym przez Fundację Instyt</w:t>
      </w:r>
      <w:r>
        <w:rPr>
          <w:rFonts w:ascii="Calibri" w:hAnsi="Calibri" w:cs="Calibri"/>
        </w:rPr>
        <w:t>ut Kultury Cyfrowej opublikowanym w dniu 25.05.2021 na stronie internetowej Fundacji Instytut Kultury Cyfrowej, została zawarta umowa o następującej treści:</w:t>
      </w:r>
    </w:p>
    <w:p w14:paraId="47C06E70" w14:textId="77777777" w:rsidR="00A820A1" w:rsidRDefault="00A820A1">
      <w:pPr>
        <w:pStyle w:val="Standard"/>
        <w:jc w:val="center"/>
        <w:rPr>
          <w:rFonts w:ascii="Calibri" w:hAnsi="Calibri" w:cs="Calibri"/>
        </w:rPr>
      </w:pPr>
    </w:p>
    <w:p w14:paraId="3C59A231" w14:textId="77777777" w:rsidR="00A820A1" w:rsidRDefault="009A12CA">
      <w:pPr>
        <w:pStyle w:val="Standard"/>
        <w:jc w:val="center"/>
      </w:pPr>
      <w:r>
        <w:rPr>
          <w:rFonts w:ascii="Calibri" w:hAnsi="Calibri" w:cs="Calibri"/>
          <w:b/>
          <w:bCs/>
          <w:lang w:eastAsia="pl-PL"/>
        </w:rPr>
        <w:t>§1</w:t>
      </w:r>
    </w:p>
    <w:p w14:paraId="55B01408" w14:textId="77777777" w:rsidR="00A820A1" w:rsidRDefault="009A12CA">
      <w:pPr>
        <w:pStyle w:val="Default"/>
        <w:jc w:val="center"/>
      </w:pPr>
      <w:r>
        <w:rPr>
          <w:rFonts w:ascii="Calibri" w:hAnsi="Calibri" w:cs="Calibri"/>
          <w:b/>
          <w:bCs/>
        </w:rPr>
        <w:t>PRZEDMIOT UMOWY</w:t>
      </w:r>
    </w:p>
    <w:p w14:paraId="5EFD55C4" w14:textId="77777777" w:rsidR="00A820A1" w:rsidRDefault="00A820A1">
      <w:pPr>
        <w:pStyle w:val="Default"/>
        <w:jc w:val="center"/>
        <w:rPr>
          <w:rFonts w:ascii="Calibri" w:hAnsi="Calibri" w:cs="Calibri"/>
        </w:rPr>
      </w:pPr>
    </w:p>
    <w:p w14:paraId="37D01865" w14:textId="77777777" w:rsidR="00A820A1" w:rsidRDefault="009A12CA">
      <w:pPr>
        <w:pStyle w:val="Default"/>
        <w:numPr>
          <w:ilvl w:val="2"/>
          <w:numId w:val="12"/>
        </w:numPr>
        <w:tabs>
          <w:tab w:val="left" w:pos="1134"/>
        </w:tabs>
        <w:spacing w:line="360" w:lineRule="auto"/>
        <w:ind w:left="567" w:hanging="567"/>
        <w:jc w:val="both"/>
      </w:pPr>
      <w:r>
        <w:rPr>
          <w:rFonts w:ascii="Calibri" w:hAnsi="Calibri" w:cs="Calibri"/>
        </w:rPr>
        <w:t xml:space="preserve">Przedmiotem umowy jest </w:t>
      </w:r>
      <w:r>
        <w:rPr>
          <w:rFonts w:ascii="Calibri" w:hAnsi="Calibri" w:cs="Calibri"/>
          <w:b/>
          <w:bCs/>
        </w:rPr>
        <w:t xml:space="preserve">obsługa finansowa projektu </w:t>
      </w:r>
      <w:bookmarkStart w:id="0" w:name="_Hlk72838853"/>
      <w:r>
        <w:rPr>
          <w:rFonts w:ascii="Calibri" w:hAnsi="Calibri" w:cs="Calibri"/>
          <w:b/>
          <w:i/>
          <w:iCs/>
          <w:sz w:val="22"/>
          <w:szCs w:val="22"/>
        </w:rPr>
        <w:t xml:space="preserve">Opracowanie nowej trasy </w:t>
      </w:r>
      <w:r>
        <w:rPr>
          <w:rFonts w:ascii="Calibri" w:hAnsi="Calibri" w:cs="Calibri"/>
          <w:b/>
          <w:i/>
          <w:iCs/>
          <w:sz w:val="22"/>
          <w:szCs w:val="22"/>
        </w:rPr>
        <w:t>rowerowej wraz z aplikacją mobilną „</w:t>
      </w:r>
      <w:proofErr w:type="spellStart"/>
      <w:r>
        <w:rPr>
          <w:rFonts w:ascii="Calibri" w:hAnsi="Calibri" w:cs="Calibri"/>
          <w:b/>
          <w:i/>
          <w:iCs/>
          <w:sz w:val="22"/>
          <w:szCs w:val="22"/>
        </w:rPr>
        <w:t>Velo</w:t>
      </w:r>
      <w:proofErr w:type="spellEnd"/>
      <w:r>
        <w:rPr>
          <w:rFonts w:ascii="Calibri" w:hAnsi="Calibri" w:cs="Calibri"/>
          <w:b/>
          <w:i/>
          <w:iCs/>
          <w:sz w:val="22"/>
          <w:szCs w:val="22"/>
        </w:rPr>
        <w:t xml:space="preserve"> Fort” wzdłuż fortów Twierdzy Brześć</w:t>
      </w:r>
      <w:r>
        <w:rPr>
          <w:rFonts w:ascii="Calibri" w:hAnsi="Calibri" w:cs="Calibri"/>
          <w:bCs/>
          <w:sz w:val="22"/>
          <w:szCs w:val="22"/>
        </w:rPr>
        <w:t xml:space="preserve"> </w:t>
      </w:r>
      <w:r>
        <w:rPr>
          <w:rFonts w:ascii="Calibri" w:hAnsi="Calibri" w:cs="Calibri"/>
          <w:bCs/>
        </w:rPr>
        <w:t xml:space="preserve">współfinansowanego ze środków </w:t>
      </w:r>
      <w:r>
        <w:rPr>
          <w:rFonts w:ascii="Calibri" w:hAnsi="Calibri" w:cs="Calibri"/>
          <w:b/>
          <w:bCs/>
        </w:rPr>
        <w:t>P</w:t>
      </w:r>
      <w:r>
        <w:rPr>
          <w:rFonts w:ascii="Calibri" w:hAnsi="Calibri" w:cs="Calibri"/>
          <w:b/>
          <w:bCs/>
          <w:i/>
          <w:iCs/>
        </w:rPr>
        <w:t>rogramu Współpracy Transgranicznej  „Polska-Białoruś-Ukraina na lata 2014-2020</w:t>
      </w:r>
      <w:r>
        <w:rPr>
          <w:rFonts w:ascii="Calibri" w:hAnsi="Calibri" w:cs="Calibri"/>
          <w:bCs/>
        </w:rPr>
        <w:t xml:space="preserve">, realizowanego w ramach umową nr </w:t>
      </w:r>
      <w:r>
        <w:rPr>
          <w:rFonts w:ascii="Calibri" w:hAnsi="Calibri" w:cs="Calibri"/>
        </w:rPr>
        <w:t>PLBU.01.01.00-BY-0858/19-00</w:t>
      </w:r>
    </w:p>
    <w:bookmarkEnd w:id="0"/>
    <w:p w14:paraId="4544AC83" w14:textId="77777777" w:rsidR="00A820A1" w:rsidRDefault="009A12CA">
      <w:pPr>
        <w:pStyle w:val="Default"/>
        <w:numPr>
          <w:ilvl w:val="2"/>
          <w:numId w:val="12"/>
        </w:numPr>
        <w:tabs>
          <w:tab w:val="left" w:pos="1134"/>
        </w:tabs>
        <w:spacing w:line="360" w:lineRule="auto"/>
        <w:ind w:left="567" w:hanging="567"/>
        <w:jc w:val="both"/>
      </w:pPr>
      <w:r>
        <w:rPr>
          <w:rFonts w:ascii="Calibri" w:hAnsi="Calibri" w:cs="Calibri"/>
        </w:rPr>
        <w:t>Do obowiązków Zleceniobiorcy</w:t>
      </w:r>
      <w:r>
        <w:rPr>
          <w:rFonts w:ascii="Calibri" w:hAnsi="Calibri" w:cs="Calibri"/>
          <w:b/>
          <w:bCs/>
        </w:rPr>
        <w:t xml:space="preserve"> </w:t>
      </w:r>
      <w:r>
        <w:rPr>
          <w:rFonts w:ascii="Calibri" w:hAnsi="Calibri" w:cs="Calibri"/>
        </w:rPr>
        <w:t>należy:</w:t>
      </w:r>
    </w:p>
    <w:p w14:paraId="769B04EA" w14:textId="77777777" w:rsidR="00A820A1" w:rsidRDefault="009A12CA">
      <w:pPr>
        <w:pStyle w:val="NormalnyWeb"/>
        <w:numPr>
          <w:ilvl w:val="0"/>
          <w:numId w:val="20"/>
        </w:numPr>
        <w:spacing w:before="0" w:after="0" w:line="360" w:lineRule="auto"/>
        <w:ind w:left="1134" w:firstLine="0"/>
        <w:jc w:val="both"/>
      </w:pPr>
      <w:bookmarkStart w:id="1" w:name="_Hlk72838579"/>
      <w:r>
        <w:rPr>
          <w:rFonts w:ascii="Calibri" w:hAnsi="Calibri" w:cs="Calibri"/>
        </w:rPr>
        <w:t>przygotowanie raportów i sprawozdań finansowych;</w:t>
      </w:r>
    </w:p>
    <w:p w14:paraId="3418715B" w14:textId="77777777" w:rsidR="00A820A1" w:rsidRDefault="009A12CA">
      <w:pPr>
        <w:pStyle w:val="NormalnyWeb"/>
        <w:numPr>
          <w:ilvl w:val="0"/>
          <w:numId w:val="19"/>
        </w:numPr>
        <w:spacing w:before="0" w:after="0" w:line="360" w:lineRule="auto"/>
        <w:ind w:left="1134" w:firstLine="0"/>
        <w:jc w:val="both"/>
      </w:pPr>
      <w:r>
        <w:rPr>
          <w:rFonts w:ascii="Calibri" w:hAnsi="Calibri" w:cs="Calibri"/>
        </w:rPr>
        <w:t>bieżąca współpraca z zespołem projektowym w zakresie rozliczeń i sprawozdawczości finansowej projektu;</w:t>
      </w:r>
    </w:p>
    <w:p w14:paraId="28C17CB6" w14:textId="77777777" w:rsidR="00A820A1" w:rsidRDefault="009A12CA">
      <w:pPr>
        <w:pStyle w:val="NormalnyWeb"/>
        <w:numPr>
          <w:ilvl w:val="0"/>
          <w:numId w:val="19"/>
        </w:numPr>
        <w:spacing w:before="0" w:after="0" w:line="360" w:lineRule="auto"/>
        <w:ind w:left="1134" w:firstLine="0"/>
        <w:jc w:val="both"/>
      </w:pPr>
      <w:r>
        <w:rPr>
          <w:rFonts w:ascii="Calibri" w:hAnsi="Calibri" w:cs="Calibri"/>
        </w:rPr>
        <w:t>kontrola finansowa projektu;</w:t>
      </w:r>
    </w:p>
    <w:p w14:paraId="21DA24FD" w14:textId="77777777" w:rsidR="00A820A1" w:rsidRDefault="009A12CA">
      <w:pPr>
        <w:pStyle w:val="NormalnyWeb"/>
        <w:numPr>
          <w:ilvl w:val="0"/>
          <w:numId w:val="19"/>
        </w:numPr>
        <w:spacing w:before="0" w:after="0" w:line="360" w:lineRule="auto"/>
        <w:ind w:left="1134" w:firstLine="0"/>
        <w:jc w:val="both"/>
      </w:pPr>
      <w:r>
        <w:rPr>
          <w:rFonts w:ascii="Calibri" w:hAnsi="Calibri" w:cs="Calibri"/>
        </w:rPr>
        <w:t>naliczanie</w:t>
      </w:r>
      <w:r>
        <w:rPr>
          <w:rFonts w:ascii="Calibri" w:hAnsi="Calibri" w:cs="Calibri"/>
        </w:rPr>
        <w:t xml:space="preserve"> podatków i innych zobowiązań od czynności cywilnoprawnych;</w:t>
      </w:r>
    </w:p>
    <w:p w14:paraId="48C9D3B4" w14:textId="77777777" w:rsidR="00A820A1" w:rsidRDefault="009A12CA">
      <w:pPr>
        <w:pStyle w:val="NormalnyWeb"/>
        <w:numPr>
          <w:ilvl w:val="0"/>
          <w:numId w:val="19"/>
        </w:numPr>
        <w:spacing w:before="0" w:after="0" w:line="360" w:lineRule="auto"/>
        <w:ind w:left="1134" w:firstLine="0"/>
        <w:jc w:val="both"/>
      </w:pPr>
      <w:r>
        <w:rPr>
          <w:rFonts w:ascii="Calibri" w:hAnsi="Calibri" w:cs="Calibri"/>
        </w:rPr>
        <w:t>obsługa kontroli zewnętrznych w projektach (IZ,IP, ZUS, US itp.);</w:t>
      </w:r>
    </w:p>
    <w:bookmarkEnd w:id="1"/>
    <w:p w14:paraId="01CB7969" w14:textId="77777777" w:rsidR="00A820A1" w:rsidRDefault="009A12CA">
      <w:pPr>
        <w:pStyle w:val="Default"/>
        <w:jc w:val="center"/>
      </w:pPr>
      <w:r>
        <w:rPr>
          <w:rFonts w:ascii="Calibri" w:hAnsi="Calibri" w:cs="Calibri"/>
          <w:b/>
          <w:bCs/>
        </w:rPr>
        <w:t>§2</w:t>
      </w:r>
    </w:p>
    <w:p w14:paraId="75FD5C86" w14:textId="77777777" w:rsidR="00A820A1" w:rsidRDefault="009A12CA">
      <w:pPr>
        <w:pStyle w:val="Default"/>
        <w:jc w:val="center"/>
      </w:pPr>
      <w:r>
        <w:rPr>
          <w:rFonts w:ascii="Calibri" w:hAnsi="Calibri" w:cs="Calibri"/>
          <w:b/>
          <w:bCs/>
        </w:rPr>
        <w:t>OBOWIĄZKI STRON</w:t>
      </w:r>
    </w:p>
    <w:p w14:paraId="13D38768" w14:textId="77777777" w:rsidR="00A820A1" w:rsidRDefault="00A820A1">
      <w:pPr>
        <w:pStyle w:val="Default"/>
        <w:jc w:val="both"/>
        <w:rPr>
          <w:rFonts w:ascii="Calibri" w:hAnsi="Calibri" w:cs="Calibri"/>
        </w:rPr>
      </w:pPr>
    </w:p>
    <w:p w14:paraId="34FE5B9A" w14:textId="77777777" w:rsidR="00A820A1" w:rsidRDefault="009A12CA">
      <w:pPr>
        <w:pStyle w:val="Default"/>
        <w:numPr>
          <w:ilvl w:val="0"/>
          <w:numId w:val="21"/>
        </w:numPr>
        <w:tabs>
          <w:tab w:val="left" w:pos="1134"/>
        </w:tabs>
        <w:spacing w:line="360" w:lineRule="auto"/>
        <w:ind w:left="567" w:hanging="567"/>
        <w:jc w:val="both"/>
      </w:pPr>
      <w:r>
        <w:rPr>
          <w:rFonts w:ascii="Calibri" w:hAnsi="Calibri" w:cs="Calibri"/>
        </w:rPr>
        <w:t>Zleceniobiorca jest zobowiązany:</w:t>
      </w:r>
    </w:p>
    <w:p w14:paraId="1D0CECFA" w14:textId="77777777" w:rsidR="00A820A1" w:rsidRDefault="009A12CA">
      <w:pPr>
        <w:pStyle w:val="Default"/>
        <w:numPr>
          <w:ilvl w:val="0"/>
          <w:numId w:val="22"/>
        </w:numPr>
        <w:tabs>
          <w:tab w:val="left" w:pos="2268"/>
        </w:tabs>
        <w:spacing w:line="360" w:lineRule="auto"/>
        <w:ind w:left="1134" w:hanging="567"/>
        <w:jc w:val="both"/>
      </w:pPr>
      <w:r>
        <w:rPr>
          <w:rFonts w:ascii="Calibri" w:hAnsi="Calibri" w:cs="Calibri"/>
        </w:rPr>
        <w:lastRenderedPageBreak/>
        <w:t>wykonywać przedmiot umowy terminowo i z należytą starannością;</w:t>
      </w:r>
    </w:p>
    <w:p w14:paraId="13EBF7FB" w14:textId="77777777" w:rsidR="00A820A1" w:rsidRDefault="009A12CA">
      <w:pPr>
        <w:pStyle w:val="Default"/>
        <w:numPr>
          <w:ilvl w:val="0"/>
          <w:numId w:val="2"/>
        </w:numPr>
        <w:tabs>
          <w:tab w:val="left" w:pos="2268"/>
        </w:tabs>
        <w:spacing w:line="360" w:lineRule="auto"/>
        <w:ind w:left="1134" w:hanging="567"/>
        <w:jc w:val="both"/>
      </w:pPr>
      <w:r>
        <w:rPr>
          <w:rFonts w:ascii="Calibri" w:hAnsi="Calibri" w:cs="Calibri"/>
        </w:rPr>
        <w:t>zachować w tajemnicy wszelkie fakty, informacje i okoliczności poznane i udostępnione w trakcie realizacji niniejszej umowy.</w:t>
      </w:r>
    </w:p>
    <w:p w14:paraId="5E9524C2" w14:textId="77777777" w:rsidR="00A820A1" w:rsidRDefault="009A12CA">
      <w:pPr>
        <w:pStyle w:val="Default"/>
        <w:numPr>
          <w:ilvl w:val="0"/>
          <w:numId w:val="5"/>
        </w:numPr>
        <w:tabs>
          <w:tab w:val="left" w:pos="1134"/>
        </w:tabs>
        <w:spacing w:line="360" w:lineRule="auto"/>
        <w:ind w:left="567" w:hanging="567"/>
        <w:jc w:val="both"/>
      </w:pPr>
      <w:r>
        <w:rPr>
          <w:rFonts w:ascii="Calibri" w:hAnsi="Calibri" w:cs="Calibri"/>
        </w:rPr>
        <w:t>Zleceniodawca jest zobowiązany:</w:t>
      </w:r>
    </w:p>
    <w:p w14:paraId="1AB018BF" w14:textId="77777777" w:rsidR="00A820A1" w:rsidRDefault="009A12CA">
      <w:pPr>
        <w:pStyle w:val="Default"/>
        <w:numPr>
          <w:ilvl w:val="0"/>
          <w:numId w:val="23"/>
        </w:numPr>
        <w:tabs>
          <w:tab w:val="left" w:pos="2268"/>
        </w:tabs>
        <w:spacing w:line="360" w:lineRule="auto"/>
        <w:ind w:left="1134" w:hanging="567"/>
      </w:pPr>
      <w:r>
        <w:rPr>
          <w:rFonts w:ascii="Calibri" w:hAnsi="Calibri" w:cs="Calibri"/>
        </w:rPr>
        <w:t>do udzielenia Zleceniobiorcy koniecznej pomocy przy realizacji przedmiotu niniejszej umowy;</w:t>
      </w:r>
    </w:p>
    <w:p w14:paraId="70B20AEF" w14:textId="77777777" w:rsidR="00A820A1" w:rsidRDefault="009A12CA">
      <w:pPr>
        <w:pStyle w:val="Default"/>
        <w:numPr>
          <w:ilvl w:val="0"/>
          <w:numId w:val="3"/>
        </w:numPr>
        <w:tabs>
          <w:tab w:val="left" w:pos="2268"/>
        </w:tabs>
        <w:spacing w:line="360" w:lineRule="auto"/>
        <w:ind w:left="1134" w:hanging="567"/>
        <w:jc w:val="both"/>
      </w:pPr>
      <w:r>
        <w:rPr>
          <w:rFonts w:ascii="Calibri" w:hAnsi="Calibri" w:cs="Calibri"/>
        </w:rPr>
        <w:t>dostarc</w:t>
      </w:r>
      <w:r>
        <w:rPr>
          <w:rFonts w:ascii="Calibri" w:hAnsi="Calibri" w:cs="Calibri"/>
        </w:rPr>
        <w:t>zyć Zleceniobiorcy wszystkich żądanych przez niego informacji i dokumentów związanych z realizacją przedmiotu niniejszej umowy.</w:t>
      </w:r>
    </w:p>
    <w:p w14:paraId="795A71D3" w14:textId="77777777" w:rsidR="00A820A1" w:rsidRDefault="009A12CA">
      <w:pPr>
        <w:pStyle w:val="Default"/>
        <w:numPr>
          <w:ilvl w:val="0"/>
          <w:numId w:val="5"/>
        </w:numPr>
        <w:tabs>
          <w:tab w:val="left" w:pos="1134"/>
        </w:tabs>
        <w:spacing w:line="360" w:lineRule="auto"/>
        <w:ind w:left="567" w:hanging="567"/>
        <w:jc w:val="both"/>
      </w:pPr>
      <w:r>
        <w:rPr>
          <w:rFonts w:ascii="Calibri" w:hAnsi="Calibri" w:cs="Calibri"/>
        </w:rPr>
        <w:t>W ramach kontroli, upoważnieni pracownicy Zleceniodawcy oraz uprawnionych instytucji, mogą badać dokumenty i inne nośniki inform</w:t>
      </w:r>
      <w:r>
        <w:rPr>
          <w:rFonts w:ascii="Calibri" w:hAnsi="Calibri" w:cs="Calibri"/>
        </w:rPr>
        <w:t>acji, które mają lub mogą mieć znaczenie dla oceny prawidłowości wykonania zadania oraz żądać udzielenia ustnie lub pisemnie informacji dotyczących wykonania zadania. Zleceniobiorca na żądanie kontrolującego jest zobowiązany dostarczyć lub udostępnić dokum</w:t>
      </w:r>
      <w:r>
        <w:rPr>
          <w:rFonts w:ascii="Calibri" w:hAnsi="Calibri" w:cs="Calibri"/>
        </w:rPr>
        <w:t>enty lub inne nośniki informacji oraz udzielić wyjaśnień i informacji w terminie określonym przez kontrolującego.</w:t>
      </w:r>
    </w:p>
    <w:p w14:paraId="1DCDA75D" w14:textId="77777777" w:rsidR="00A820A1" w:rsidRDefault="00A820A1">
      <w:pPr>
        <w:pStyle w:val="Standard"/>
        <w:ind w:firstLine="709"/>
        <w:rPr>
          <w:rFonts w:ascii="Calibri" w:hAnsi="Calibri" w:cs="Calibri"/>
        </w:rPr>
      </w:pPr>
    </w:p>
    <w:p w14:paraId="759A4A10" w14:textId="77777777" w:rsidR="00A820A1" w:rsidRDefault="009A12CA">
      <w:pPr>
        <w:pStyle w:val="Default"/>
        <w:jc w:val="center"/>
      </w:pPr>
      <w:r>
        <w:rPr>
          <w:rFonts w:ascii="Calibri" w:hAnsi="Calibri" w:cs="Calibri"/>
          <w:b/>
          <w:bCs/>
        </w:rPr>
        <w:t>§3</w:t>
      </w:r>
    </w:p>
    <w:p w14:paraId="3B183941" w14:textId="77777777" w:rsidR="00A820A1" w:rsidRDefault="009A12CA">
      <w:pPr>
        <w:pStyle w:val="Default"/>
        <w:jc w:val="center"/>
      </w:pPr>
      <w:r>
        <w:rPr>
          <w:rFonts w:ascii="Calibri" w:hAnsi="Calibri" w:cs="Calibri"/>
          <w:b/>
          <w:bCs/>
        </w:rPr>
        <w:t>OKRES OBOWIĄZYWANIA UMOWY</w:t>
      </w:r>
    </w:p>
    <w:p w14:paraId="2B594CC1" w14:textId="77777777" w:rsidR="00A820A1" w:rsidRDefault="00A820A1">
      <w:pPr>
        <w:pStyle w:val="Default"/>
        <w:jc w:val="center"/>
        <w:rPr>
          <w:rFonts w:ascii="Calibri" w:hAnsi="Calibri" w:cs="Calibri"/>
          <w:b/>
          <w:bCs/>
        </w:rPr>
      </w:pPr>
    </w:p>
    <w:p w14:paraId="1BE24F4C" w14:textId="77777777" w:rsidR="00A820A1" w:rsidRDefault="009A12CA">
      <w:pPr>
        <w:pStyle w:val="Default"/>
        <w:tabs>
          <w:tab w:val="left" w:pos="426"/>
        </w:tabs>
        <w:jc w:val="both"/>
      </w:pPr>
      <w:r>
        <w:rPr>
          <w:rFonts w:ascii="Calibri" w:hAnsi="Calibri" w:cs="Calibri"/>
        </w:rPr>
        <w:t>Umowa zostaje zawarta na czas określony od dnia jej zawarcia do dnia 30 września 2021 r.</w:t>
      </w:r>
    </w:p>
    <w:p w14:paraId="5408DF84" w14:textId="77777777" w:rsidR="00A820A1" w:rsidRDefault="00A820A1">
      <w:pPr>
        <w:pStyle w:val="Default"/>
        <w:jc w:val="center"/>
        <w:rPr>
          <w:rFonts w:ascii="Calibri" w:hAnsi="Calibri" w:cs="Calibri"/>
          <w:b/>
          <w:bCs/>
        </w:rPr>
      </w:pPr>
    </w:p>
    <w:p w14:paraId="73739AAD" w14:textId="77777777" w:rsidR="00A820A1" w:rsidRDefault="009A12CA">
      <w:pPr>
        <w:pStyle w:val="Default"/>
        <w:jc w:val="center"/>
      </w:pPr>
      <w:r>
        <w:rPr>
          <w:rFonts w:ascii="Calibri" w:hAnsi="Calibri" w:cs="Calibri"/>
          <w:b/>
          <w:bCs/>
        </w:rPr>
        <w:t>§4</w:t>
      </w:r>
    </w:p>
    <w:p w14:paraId="3501C2E1" w14:textId="77777777" w:rsidR="00A820A1" w:rsidRDefault="009A12CA">
      <w:pPr>
        <w:pStyle w:val="Default"/>
        <w:jc w:val="center"/>
      </w:pPr>
      <w:r>
        <w:rPr>
          <w:rFonts w:ascii="Calibri" w:hAnsi="Calibri" w:cs="Calibri"/>
          <w:b/>
          <w:bCs/>
        </w:rPr>
        <w:t>WARUNKI PŁATNOŚCI</w:t>
      </w:r>
    </w:p>
    <w:p w14:paraId="1F9DF819" w14:textId="77777777" w:rsidR="00A820A1" w:rsidRDefault="00A820A1">
      <w:pPr>
        <w:pStyle w:val="Default"/>
        <w:jc w:val="center"/>
        <w:rPr>
          <w:rFonts w:ascii="Calibri" w:hAnsi="Calibri" w:cs="Calibri"/>
          <w:b/>
          <w:bCs/>
        </w:rPr>
      </w:pPr>
    </w:p>
    <w:p w14:paraId="0A43A011" w14:textId="77777777" w:rsidR="00A820A1" w:rsidRDefault="009A12CA">
      <w:pPr>
        <w:pStyle w:val="Standard"/>
        <w:numPr>
          <w:ilvl w:val="0"/>
          <w:numId w:val="24"/>
        </w:numPr>
        <w:spacing w:line="360" w:lineRule="auto"/>
      </w:pPr>
      <w:r>
        <w:rPr>
          <w:rFonts w:ascii="Calibri" w:eastAsia="Times New Roman" w:hAnsi="Calibri" w:cs="Calibri"/>
        </w:rPr>
        <w:t>Za terminowe i prawidłowe pod względem jakościowym i ilościowym wykonanie całości przedmiotu umowy, o którym mowa w § 1 ust. 1 niniejszej Umowy, Zleceniodawca zapłaci Zleceniobiorcy wynagrodzenie umowne w kwocie brutto 4300 zł (słownie: cztery tysiące trz</w:t>
      </w:r>
      <w:r>
        <w:rPr>
          <w:rFonts w:ascii="Calibri" w:eastAsia="Times New Roman" w:hAnsi="Calibri" w:cs="Calibri"/>
        </w:rPr>
        <w:t>ysta zł i 00/100), według kwoty wskazanej w ofercie Wykonawcy, której kopia stanowi załącznik nr 2 do niniejszej umowy.</w:t>
      </w:r>
    </w:p>
    <w:p w14:paraId="5F605C81" w14:textId="77777777" w:rsidR="00A820A1" w:rsidRDefault="009A12CA">
      <w:pPr>
        <w:pStyle w:val="Standard"/>
        <w:numPr>
          <w:ilvl w:val="0"/>
          <w:numId w:val="13"/>
        </w:numPr>
        <w:spacing w:line="360" w:lineRule="auto"/>
      </w:pPr>
      <w:r>
        <w:rPr>
          <w:rFonts w:ascii="Calibri" w:eastAsia="Times New Roman" w:hAnsi="Calibri" w:cs="Calibri"/>
        </w:rPr>
        <w:t xml:space="preserve">Zapłata wynagrodzenia, o którym mowa w ust. 1 niniejszego paragrafu dokonywana będzie, na podstawie rachunku/faktury </w:t>
      </w:r>
      <w:r>
        <w:rPr>
          <w:rFonts w:ascii="Calibri" w:eastAsia="Times New Roman" w:hAnsi="Calibri" w:cs="Calibri"/>
        </w:rPr>
        <w:t>wystawionego przez Zleceniobiorcę.</w:t>
      </w:r>
    </w:p>
    <w:p w14:paraId="0EC9A0C6" w14:textId="77777777" w:rsidR="00A820A1" w:rsidRDefault="009A12CA">
      <w:pPr>
        <w:pStyle w:val="Standard"/>
        <w:numPr>
          <w:ilvl w:val="0"/>
          <w:numId w:val="13"/>
        </w:numPr>
        <w:spacing w:line="360" w:lineRule="auto"/>
      </w:pPr>
      <w:r>
        <w:rPr>
          <w:rFonts w:ascii="Calibri" w:eastAsia="Times New Roman" w:hAnsi="Calibri" w:cs="Calibri"/>
        </w:rPr>
        <w:t>Wynagrodzenie płatne będzie w formie przelewu na rachunek bankowy Zleceniobiorcy tam wskazany w terminie do 7 dni od dnia jej doręczenia Zleceniodawcy na rachunek bankowy wskazany przez Zleceniobiorcę.</w:t>
      </w:r>
    </w:p>
    <w:p w14:paraId="68299296" w14:textId="77777777" w:rsidR="00A820A1" w:rsidRDefault="009A12CA">
      <w:pPr>
        <w:pStyle w:val="Standard"/>
        <w:numPr>
          <w:ilvl w:val="0"/>
          <w:numId w:val="13"/>
        </w:numPr>
        <w:spacing w:line="360" w:lineRule="auto"/>
      </w:pPr>
      <w:r>
        <w:rPr>
          <w:rFonts w:ascii="Calibri" w:eastAsia="Times New Roman" w:hAnsi="Calibri" w:cs="Calibri"/>
        </w:rPr>
        <w:lastRenderedPageBreak/>
        <w:t>Zleceniodawca oświa</w:t>
      </w:r>
      <w:r>
        <w:rPr>
          <w:rFonts w:ascii="Calibri" w:eastAsia="Times New Roman" w:hAnsi="Calibri" w:cs="Calibri"/>
        </w:rPr>
        <w:t xml:space="preserve">dcza, iż wynagrodzenie wskazane w ust. 1 niniejszego paragrafu finansowane jest ze środków projektu </w:t>
      </w:r>
      <w:r>
        <w:rPr>
          <w:rFonts w:cs="Calibri"/>
          <w:bCs/>
          <w:i/>
          <w:iCs/>
          <w:color w:val="000000"/>
        </w:rPr>
        <w:t>Opracowanie nowej trasy rowerowej wraz z aplikacją mobilną „</w:t>
      </w:r>
      <w:proofErr w:type="spellStart"/>
      <w:r>
        <w:rPr>
          <w:rFonts w:cs="Calibri"/>
          <w:bCs/>
          <w:i/>
          <w:iCs/>
          <w:color w:val="000000"/>
        </w:rPr>
        <w:t>Velo</w:t>
      </w:r>
      <w:proofErr w:type="spellEnd"/>
      <w:r>
        <w:rPr>
          <w:rFonts w:cs="Calibri"/>
          <w:bCs/>
          <w:i/>
          <w:iCs/>
          <w:color w:val="000000"/>
        </w:rPr>
        <w:t xml:space="preserve"> Fort” wzdłuż fortów Twierdzy Brześć</w:t>
      </w:r>
      <w:r>
        <w:rPr>
          <w:rFonts w:cs="Calibri"/>
          <w:bCs/>
          <w:color w:val="000000"/>
        </w:rPr>
        <w:t xml:space="preserve"> </w:t>
      </w:r>
      <w:r>
        <w:rPr>
          <w:rFonts w:ascii="Calibri" w:eastAsia="Times New Roman" w:hAnsi="Calibri" w:cs="Calibri"/>
        </w:rPr>
        <w:t xml:space="preserve">współfinansowanego ze środków </w:t>
      </w:r>
      <w:r>
        <w:rPr>
          <w:rFonts w:ascii="Calibri" w:hAnsi="Calibri" w:cs="Calibri"/>
          <w:bCs/>
        </w:rPr>
        <w:t>P</w:t>
      </w:r>
      <w:r>
        <w:rPr>
          <w:rFonts w:ascii="Calibri" w:hAnsi="Calibri" w:cs="Calibri"/>
          <w:bCs/>
          <w:i/>
          <w:iCs/>
        </w:rPr>
        <w:t xml:space="preserve">rogramu </w:t>
      </w:r>
      <w:r>
        <w:rPr>
          <w:rFonts w:ascii="Calibri" w:hAnsi="Calibri" w:cs="Calibri"/>
          <w:bCs/>
          <w:i/>
          <w:iCs/>
        </w:rPr>
        <w:t>Współpracy Transgranicznej Polska „Polska-Białoruś-Ukraina na lata 2014-2020”</w:t>
      </w:r>
    </w:p>
    <w:p w14:paraId="1DE96959" w14:textId="77777777" w:rsidR="00A820A1" w:rsidRDefault="009A12CA">
      <w:pPr>
        <w:pStyle w:val="Standard"/>
        <w:numPr>
          <w:ilvl w:val="0"/>
          <w:numId w:val="13"/>
        </w:numPr>
        <w:spacing w:line="360" w:lineRule="auto"/>
      </w:pPr>
      <w:r>
        <w:rPr>
          <w:rFonts w:ascii="Calibri" w:eastAsia="Times New Roman" w:hAnsi="Calibri" w:cs="Calibri"/>
        </w:rPr>
        <w:t>Zleceniobiorca oświadcza, iż wysokość wynagrodzenia została ustalona zgodnie z ustawą z dnia 10 października 2002 r. (tekst jednolity Dz. U. z 2020 r. poz. 2207) o minimalnym wyn</w:t>
      </w:r>
      <w:r>
        <w:rPr>
          <w:rFonts w:ascii="Calibri" w:eastAsia="Times New Roman" w:hAnsi="Calibri" w:cs="Calibri"/>
        </w:rPr>
        <w:t>agrodzeniu za pracę, w szczególności w niniejszej umowie zaangażowanie wszystkich uczestniczących w jej realizacji osób zostało skalkulowane z  uwzględnieniem minimalnej stawki godzinowej ustalonej zgodnie z art. 2 ust. 3a, 3b i 5 ww. ustawy.</w:t>
      </w:r>
    </w:p>
    <w:p w14:paraId="1E7B418B" w14:textId="77777777" w:rsidR="00A820A1" w:rsidRDefault="009A12CA">
      <w:pPr>
        <w:pStyle w:val="Standard"/>
        <w:numPr>
          <w:ilvl w:val="0"/>
          <w:numId w:val="13"/>
        </w:numPr>
        <w:spacing w:line="360" w:lineRule="auto"/>
      </w:pPr>
      <w:r>
        <w:rPr>
          <w:rFonts w:ascii="Calibri" w:eastAsia="Times New Roman" w:hAnsi="Calibri" w:cs="Calibri"/>
        </w:rPr>
        <w:t>Kwota wynagro</w:t>
      </w:r>
      <w:r>
        <w:rPr>
          <w:rFonts w:ascii="Calibri" w:eastAsia="Times New Roman" w:hAnsi="Calibri" w:cs="Calibri"/>
        </w:rPr>
        <w:t xml:space="preserve">dzenia, o której mowa w ust. 1 niniejszego paragrafu, jest kwotą zawierającą wszystkie koszty związane z otrzymaniem wynagrodzenia Wykonawcy tj. podatek dochodowy oraz składki (zdrowotne, emerytalne, rentowe itp.) obciążające Zamawiającego jak i Wykonawcę </w:t>
      </w:r>
      <w:r>
        <w:rPr>
          <w:rFonts w:ascii="Calibri" w:eastAsia="Times New Roman" w:hAnsi="Calibri" w:cs="Calibri"/>
        </w:rPr>
        <w:t>– dotyczy osób fizycznych nieprowadzących działalności gospodarczej.</w:t>
      </w:r>
    </w:p>
    <w:p w14:paraId="798E2C89" w14:textId="77777777" w:rsidR="00A820A1" w:rsidRDefault="00A820A1">
      <w:pPr>
        <w:pStyle w:val="Default"/>
        <w:jc w:val="center"/>
        <w:rPr>
          <w:rFonts w:ascii="Calibri" w:hAnsi="Calibri" w:cs="Calibri"/>
          <w:b/>
          <w:bCs/>
        </w:rPr>
      </w:pPr>
    </w:p>
    <w:p w14:paraId="5E4F8911" w14:textId="77777777" w:rsidR="00A820A1" w:rsidRDefault="009A12CA">
      <w:pPr>
        <w:pStyle w:val="Default"/>
        <w:jc w:val="center"/>
      </w:pPr>
      <w:r>
        <w:rPr>
          <w:rFonts w:ascii="Calibri" w:hAnsi="Calibri" w:cs="Calibri"/>
          <w:b/>
          <w:bCs/>
        </w:rPr>
        <w:t>§5</w:t>
      </w:r>
    </w:p>
    <w:p w14:paraId="2C4A3069" w14:textId="77777777" w:rsidR="00A820A1" w:rsidRDefault="009A12CA">
      <w:pPr>
        <w:pStyle w:val="Default"/>
        <w:jc w:val="center"/>
      </w:pPr>
      <w:r>
        <w:rPr>
          <w:rFonts w:ascii="Calibri" w:hAnsi="Calibri" w:cs="Calibri"/>
          <w:b/>
          <w:bCs/>
        </w:rPr>
        <w:t>KARY UMOWNE</w:t>
      </w:r>
    </w:p>
    <w:p w14:paraId="353000D1" w14:textId="77777777" w:rsidR="00A820A1" w:rsidRDefault="00A820A1">
      <w:pPr>
        <w:pStyle w:val="Default"/>
        <w:jc w:val="center"/>
        <w:rPr>
          <w:rFonts w:ascii="Calibri" w:hAnsi="Calibri" w:cs="Calibri"/>
          <w:b/>
          <w:bCs/>
        </w:rPr>
      </w:pPr>
    </w:p>
    <w:p w14:paraId="0D9C0F25" w14:textId="77777777" w:rsidR="00A820A1" w:rsidRDefault="009A12CA">
      <w:pPr>
        <w:pStyle w:val="Standard"/>
        <w:numPr>
          <w:ilvl w:val="0"/>
          <w:numId w:val="25"/>
        </w:numPr>
        <w:spacing w:line="360" w:lineRule="auto"/>
      </w:pPr>
      <w:r>
        <w:rPr>
          <w:rFonts w:ascii="Calibri" w:eastAsia="Times New Roman" w:hAnsi="Calibri" w:cs="Calibri"/>
        </w:rPr>
        <w:t>Zleceniobiorca zobowiązuje się do zapłaty Zleceniodawcy kar umownych w wysokości:</w:t>
      </w:r>
    </w:p>
    <w:p w14:paraId="36FDC147" w14:textId="77777777" w:rsidR="00A820A1" w:rsidRDefault="009A12CA">
      <w:pPr>
        <w:pStyle w:val="Standard"/>
        <w:numPr>
          <w:ilvl w:val="0"/>
          <w:numId w:val="26"/>
        </w:numPr>
        <w:spacing w:line="360" w:lineRule="auto"/>
      </w:pPr>
      <w:r>
        <w:rPr>
          <w:rFonts w:ascii="Calibri" w:eastAsia="Times New Roman" w:hAnsi="Calibri" w:cs="Calibri"/>
        </w:rPr>
        <w:t>10% łącznej kwoty wynagrodzenia umownego brutto wskazanego w § 4 ust. 1 niniejszej umowy</w:t>
      </w:r>
      <w:r>
        <w:rPr>
          <w:rFonts w:ascii="Calibri" w:eastAsia="Times New Roman" w:hAnsi="Calibri" w:cs="Calibri"/>
        </w:rPr>
        <w:t>, jeżeli Zleceniobiorca odstąpi od niniejszej umowy lub też, jeżeli od niniejszej umowy odstąpi Zleceniodawca z przyczyn, za które odpowiedzialność ponosi Zleceniobiorca.</w:t>
      </w:r>
    </w:p>
    <w:p w14:paraId="3FEC9B88" w14:textId="77777777" w:rsidR="00A820A1" w:rsidRDefault="009A12CA">
      <w:pPr>
        <w:pStyle w:val="Standard"/>
        <w:numPr>
          <w:ilvl w:val="0"/>
          <w:numId w:val="14"/>
        </w:numPr>
        <w:spacing w:line="360" w:lineRule="auto"/>
        <w:ind w:left="714" w:hanging="357"/>
      </w:pPr>
      <w:r>
        <w:rPr>
          <w:rFonts w:ascii="Calibri" w:eastAsia="Times New Roman" w:hAnsi="Calibri" w:cs="Calibri"/>
        </w:rPr>
        <w:t>Zastrzeżenie kar umownych, o których mowa w ust. 1 niniejszego paragrafu, nie wyłącza</w:t>
      </w:r>
      <w:r>
        <w:rPr>
          <w:rFonts w:ascii="Calibri" w:eastAsia="Times New Roman" w:hAnsi="Calibri" w:cs="Calibri"/>
        </w:rPr>
        <w:t xml:space="preserve"> możliwości dochodzenia przez Zleceniodawcę odszkodowania na zasadach ogólnych, w wysokości przenoszącej zastrzeżone kary umowne. Zleceniobiorca zobowiązuje się w szczególności do pokrycia wszelkich kosztów poniesionych przez Zleceniodawcę na skutek niewyk</w:t>
      </w:r>
      <w:r>
        <w:rPr>
          <w:rFonts w:ascii="Calibri" w:eastAsia="Times New Roman" w:hAnsi="Calibri" w:cs="Calibri"/>
        </w:rPr>
        <w:t>onania lub nienależytego wykonania niniejszej umowy, w terminie 7 dni kalendarzowych od doręczenia Zleceniobiorcy zestawienia tych kosztów.</w:t>
      </w:r>
    </w:p>
    <w:p w14:paraId="731788F8" w14:textId="77777777" w:rsidR="00A820A1" w:rsidRDefault="009A12CA">
      <w:pPr>
        <w:pStyle w:val="Standard"/>
        <w:numPr>
          <w:ilvl w:val="0"/>
          <w:numId w:val="14"/>
        </w:numPr>
        <w:spacing w:line="360" w:lineRule="auto"/>
      </w:pPr>
      <w:r>
        <w:rPr>
          <w:rFonts w:ascii="Calibri" w:eastAsia="Times New Roman" w:hAnsi="Calibri" w:cs="Calibri"/>
        </w:rPr>
        <w:t>Naliczone kary umowne, jak również koszty wskazane w ust. 2 niniejszego paragrafu, Zleceniodawca może również potrąc</w:t>
      </w:r>
      <w:r>
        <w:rPr>
          <w:rFonts w:ascii="Calibri" w:eastAsia="Times New Roman" w:hAnsi="Calibri" w:cs="Calibri"/>
        </w:rPr>
        <w:t xml:space="preserve">ić z przysługującej Zleceniobiorcy wierzytelności </w:t>
      </w:r>
      <w:r>
        <w:rPr>
          <w:rFonts w:ascii="Calibri" w:eastAsia="Times New Roman" w:hAnsi="Calibri" w:cs="Calibri"/>
        </w:rPr>
        <w:lastRenderedPageBreak/>
        <w:t>z  tytułu wynagrodzenia.</w:t>
      </w:r>
    </w:p>
    <w:p w14:paraId="68EE86C1" w14:textId="77777777" w:rsidR="00A820A1" w:rsidRDefault="00A820A1">
      <w:pPr>
        <w:pStyle w:val="Default"/>
        <w:jc w:val="center"/>
        <w:rPr>
          <w:rFonts w:ascii="Calibri" w:hAnsi="Calibri" w:cs="Calibri"/>
        </w:rPr>
      </w:pPr>
    </w:p>
    <w:p w14:paraId="21B49346" w14:textId="77777777" w:rsidR="00A820A1" w:rsidRDefault="009A12CA">
      <w:pPr>
        <w:pStyle w:val="Default"/>
        <w:jc w:val="center"/>
      </w:pPr>
      <w:r>
        <w:rPr>
          <w:rFonts w:ascii="Calibri" w:hAnsi="Calibri" w:cs="Calibri"/>
          <w:b/>
          <w:bCs/>
        </w:rPr>
        <w:t>§6</w:t>
      </w:r>
    </w:p>
    <w:p w14:paraId="2782B342" w14:textId="77777777" w:rsidR="00A820A1" w:rsidRDefault="009A12CA">
      <w:pPr>
        <w:pStyle w:val="Default"/>
        <w:jc w:val="center"/>
      </w:pPr>
      <w:r>
        <w:rPr>
          <w:rFonts w:ascii="Calibri" w:hAnsi="Calibri" w:cs="Calibri"/>
          <w:b/>
          <w:bCs/>
        </w:rPr>
        <w:t>ODSTĄPIENIE OD UMOWY</w:t>
      </w:r>
    </w:p>
    <w:p w14:paraId="5C23A1BF" w14:textId="77777777" w:rsidR="00A820A1" w:rsidRDefault="00A820A1">
      <w:pPr>
        <w:pStyle w:val="Default"/>
        <w:jc w:val="center"/>
        <w:rPr>
          <w:rFonts w:ascii="Calibri" w:hAnsi="Calibri" w:cs="Calibri"/>
        </w:rPr>
      </w:pPr>
    </w:p>
    <w:p w14:paraId="5E01141F" w14:textId="77777777" w:rsidR="00A820A1" w:rsidRDefault="009A12CA">
      <w:pPr>
        <w:pStyle w:val="Akapitzlist"/>
        <w:numPr>
          <w:ilvl w:val="0"/>
          <w:numId w:val="27"/>
        </w:numPr>
        <w:tabs>
          <w:tab w:val="left" w:pos="1134"/>
        </w:tabs>
        <w:spacing w:line="360" w:lineRule="auto"/>
        <w:ind w:left="567" w:right="-1" w:hanging="567"/>
        <w:jc w:val="both"/>
      </w:pPr>
      <w:r>
        <w:rPr>
          <w:rFonts w:ascii="Calibri" w:hAnsi="Calibri" w:cs="Calibri"/>
        </w:rPr>
        <w:t xml:space="preserve">W przypadku jeżeli Zleceniobiorca w sposób rażący nie wywiązuje się z wymagań określonych niniejszą umową Zleceniodawca może odstąpić od umowy ze skutkiem </w:t>
      </w:r>
      <w:r>
        <w:rPr>
          <w:rFonts w:ascii="Calibri" w:hAnsi="Calibri" w:cs="Calibri"/>
        </w:rPr>
        <w:t>natychmiastowym.</w:t>
      </w:r>
    </w:p>
    <w:p w14:paraId="6A6DCD24" w14:textId="77777777" w:rsidR="00A820A1" w:rsidRDefault="009A12CA">
      <w:pPr>
        <w:pStyle w:val="Akapitzlist"/>
        <w:numPr>
          <w:ilvl w:val="0"/>
          <w:numId w:val="6"/>
        </w:numPr>
        <w:tabs>
          <w:tab w:val="left" w:pos="1134"/>
        </w:tabs>
        <w:spacing w:line="360" w:lineRule="auto"/>
        <w:ind w:left="567" w:right="-1" w:hanging="567"/>
        <w:jc w:val="both"/>
      </w:pPr>
      <w:r>
        <w:rPr>
          <w:rFonts w:ascii="Calibri" w:hAnsi="Calibri" w:cs="Calibri"/>
        </w:rPr>
        <w:t>Zleceniodawca</w:t>
      </w:r>
      <w:r>
        <w:rPr>
          <w:rFonts w:ascii="Calibri" w:hAnsi="Calibri" w:cs="Calibri"/>
          <w:b/>
        </w:rPr>
        <w:t xml:space="preserve"> </w:t>
      </w:r>
      <w:r>
        <w:rPr>
          <w:rFonts w:ascii="Calibri" w:hAnsi="Calibri" w:cs="Calibri"/>
        </w:rPr>
        <w:t>może odstąpić od umowy z winy Zleceniobiorcy gdy:</w:t>
      </w:r>
    </w:p>
    <w:p w14:paraId="1163BCCA" w14:textId="77777777" w:rsidR="00A820A1" w:rsidRDefault="009A12CA">
      <w:pPr>
        <w:pStyle w:val="Standard"/>
        <w:numPr>
          <w:ilvl w:val="0"/>
          <w:numId w:val="28"/>
        </w:numPr>
        <w:tabs>
          <w:tab w:val="left" w:pos="2268"/>
        </w:tabs>
        <w:spacing w:line="360" w:lineRule="auto"/>
        <w:ind w:left="1134" w:hanging="567"/>
      </w:pPr>
      <w:r>
        <w:rPr>
          <w:rFonts w:ascii="Calibri" w:hAnsi="Calibri" w:cs="Calibri"/>
        </w:rPr>
        <w:t>Zleceniobiorca</w:t>
      </w:r>
      <w:r>
        <w:rPr>
          <w:rFonts w:ascii="Calibri" w:hAnsi="Calibri" w:cs="Calibri"/>
          <w:b/>
        </w:rPr>
        <w:t xml:space="preserve"> </w:t>
      </w:r>
      <w:r>
        <w:rPr>
          <w:rFonts w:ascii="Calibri" w:hAnsi="Calibri" w:cs="Calibri"/>
        </w:rPr>
        <w:t>przerwał realizację usługi i nie realizuje jej przez okres 3 dni, pomimo dodatkowego wezwania na piśmie przez Zleceniodawcę;</w:t>
      </w:r>
    </w:p>
    <w:p w14:paraId="3A4E5BA3" w14:textId="77777777" w:rsidR="00A820A1" w:rsidRDefault="009A12CA">
      <w:pPr>
        <w:pStyle w:val="Standard"/>
        <w:numPr>
          <w:ilvl w:val="0"/>
          <w:numId w:val="4"/>
        </w:numPr>
        <w:tabs>
          <w:tab w:val="left" w:pos="2268"/>
        </w:tabs>
        <w:spacing w:line="360" w:lineRule="auto"/>
        <w:ind w:left="1134" w:hanging="567"/>
      </w:pPr>
      <w:r>
        <w:rPr>
          <w:rFonts w:ascii="Calibri" w:hAnsi="Calibri" w:cs="Calibri"/>
        </w:rPr>
        <w:t xml:space="preserve">Zleceniobiorca realizuje </w:t>
      </w:r>
      <w:r>
        <w:rPr>
          <w:rFonts w:ascii="Calibri" w:hAnsi="Calibri" w:cs="Calibri"/>
        </w:rPr>
        <w:t>przedmiot umowy niezgodnie ze złożoną ofertą;</w:t>
      </w:r>
    </w:p>
    <w:p w14:paraId="6B1E5647" w14:textId="77777777" w:rsidR="00A820A1" w:rsidRDefault="009A12CA">
      <w:pPr>
        <w:pStyle w:val="Standard"/>
        <w:numPr>
          <w:ilvl w:val="0"/>
          <w:numId w:val="4"/>
        </w:numPr>
        <w:tabs>
          <w:tab w:val="left" w:pos="2268"/>
        </w:tabs>
        <w:spacing w:line="360" w:lineRule="auto"/>
        <w:ind w:left="1134" w:hanging="567"/>
      </w:pPr>
      <w:r>
        <w:rPr>
          <w:rFonts w:ascii="Calibri" w:hAnsi="Calibri" w:cs="Calibri"/>
        </w:rPr>
        <w:t>Zleceniobiorca realizuje przedmiot umowy wadliwie lub w sposób nienależyty.</w:t>
      </w:r>
    </w:p>
    <w:p w14:paraId="05E0C860" w14:textId="77777777" w:rsidR="00A820A1" w:rsidRDefault="009A12CA">
      <w:pPr>
        <w:pStyle w:val="Akapitzlist"/>
        <w:numPr>
          <w:ilvl w:val="0"/>
          <w:numId w:val="6"/>
        </w:numPr>
        <w:tabs>
          <w:tab w:val="left" w:pos="1134"/>
        </w:tabs>
        <w:spacing w:line="360" w:lineRule="auto"/>
        <w:ind w:left="567" w:right="-1" w:hanging="567"/>
        <w:jc w:val="both"/>
      </w:pPr>
      <w:r>
        <w:rPr>
          <w:rFonts w:ascii="Calibri" w:hAnsi="Calibri" w:cs="Calibri"/>
        </w:rPr>
        <w:t>W przypadkach uzasadnionych rozwiązanie umowy jest możliwe za porozumieniem stron.</w:t>
      </w:r>
    </w:p>
    <w:p w14:paraId="1B73B19E" w14:textId="77777777" w:rsidR="00A820A1" w:rsidRDefault="009A12CA">
      <w:pPr>
        <w:pStyle w:val="Akapitzlist"/>
        <w:numPr>
          <w:ilvl w:val="0"/>
          <w:numId w:val="6"/>
        </w:numPr>
        <w:tabs>
          <w:tab w:val="left" w:pos="1134"/>
        </w:tabs>
        <w:spacing w:line="360" w:lineRule="auto"/>
        <w:ind w:left="567" w:right="-1" w:hanging="567"/>
        <w:jc w:val="both"/>
      </w:pPr>
      <w:r>
        <w:rPr>
          <w:rFonts w:ascii="Calibri" w:hAnsi="Calibri" w:cs="Calibri"/>
        </w:rPr>
        <w:t>W razie wystąpienia istotnej zmiany okoliczności  p</w:t>
      </w:r>
      <w:r>
        <w:rPr>
          <w:rFonts w:ascii="Calibri" w:hAnsi="Calibri" w:cs="Calibri"/>
        </w:rPr>
        <w:t>owodującej, że wykonanie umowy nie leży w interesie publicznym, czego nie można było przewidzieć w chwili  zawarcia umowy; odstąpienie od umowy w tym wypadku może  nastąpić w terminie 30 dni od powzięcia wiadomości o powyższych okolicznościach.</w:t>
      </w:r>
      <w:r>
        <w:rPr>
          <w:rFonts w:ascii="Calibri" w:hAnsi="Calibri" w:cs="Calibri"/>
          <w:lang w:eastAsia="pl-PL"/>
        </w:rPr>
        <w:t xml:space="preserve"> </w:t>
      </w:r>
      <w:r>
        <w:rPr>
          <w:rFonts w:ascii="Calibri" w:hAnsi="Calibri" w:cs="Calibri"/>
        </w:rPr>
        <w:t>Zleceniobio</w:t>
      </w:r>
      <w:r>
        <w:rPr>
          <w:rFonts w:ascii="Calibri" w:hAnsi="Calibri" w:cs="Calibri"/>
        </w:rPr>
        <w:t>rca</w:t>
      </w:r>
      <w:r>
        <w:rPr>
          <w:rFonts w:ascii="Calibri" w:hAnsi="Calibri" w:cs="Calibri"/>
          <w:lang w:eastAsia="pl-PL"/>
        </w:rPr>
        <w:t xml:space="preserve"> w takim przypadku mo</w:t>
      </w:r>
      <w:r>
        <w:rPr>
          <w:rFonts w:ascii="Calibri" w:eastAsia="TimesNewRoman" w:hAnsi="Calibri" w:cs="Calibri"/>
          <w:lang w:eastAsia="pl-PL"/>
        </w:rPr>
        <w:t>ż</w:t>
      </w:r>
      <w:r>
        <w:rPr>
          <w:rFonts w:ascii="Calibri" w:hAnsi="Calibri" w:cs="Calibri"/>
          <w:lang w:eastAsia="pl-PL"/>
        </w:rPr>
        <w:t xml:space="preserve">e </w:t>
      </w:r>
      <w:r>
        <w:rPr>
          <w:rFonts w:ascii="Calibri" w:eastAsia="TimesNewRoman" w:hAnsi="Calibri" w:cs="Calibri"/>
          <w:lang w:eastAsia="pl-PL"/>
        </w:rPr>
        <w:t>żą</w:t>
      </w:r>
      <w:r>
        <w:rPr>
          <w:rFonts w:ascii="Calibri" w:hAnsi="Calibri" w:cs="Calibri"/>
          <w:lang w:eastAsia="pl-PL"/>
        </w:rPr>
        <w:t>da</w:t>
      </w:r>
      <w:r>
        <w:rPr>
          <w:rFonts w:ascii="Calibri" w:eastAsia="TimesNewRoman" w:hAnsi="Calibri" w:cs="Calibri"/>
          <w:lang w:eastAsia="pl-PL"/>
        </w:rPr>
        <w:t xml:space="preserve">ć </w:t>
      </w:r>
      <w:r>
        <w:rPr>
          <w:rFonts w:ascii="Calibri" w:hAnsi="Calibri" w:cs="Calibri"/>
          <w:lang w:eastAsia="pl-PL"/>
        </w:rPr>
        <w:t>jedynie wynagrodzenia nale</w:t>
      </w:r>
      <w:r>
        <w:rPr>
          <w:rFonts w:ascii="Calibri" w:eastAsia="TimesNewRoman" w:hAnsi="Calibri" w:cs="Calibri"/>
          <w:lang w:eastAsia="pl-PL"/>
        </w:rPr>
        <w:t>ż</w:t>
      </w:r>
      <w:r>
        <w:rPr>
          <w:rFonts w:ascii="Calibri" w:hAnsi="Calibri" w:cs="Calibri"/>
          <w:lang w:eastAsia="pl-PL"/>
        </w:rPr>
        <w:t>nego mu z tytułu wykonania cz</w:t>
      </w:r>
      <w:r>
        <w:rPr>
          <w:rFonts w:ascii="Calibri" w:eastAsia="TimesNewRoman" w:hAnsi="Calibri" w:cs="Calibri"/>
          <w:lang w:eastAsia="pl-PL"/>
        </w:rPr>
        <w:t>ęś</w:t>
      </w:r>
      <w:r>
        <w:rPr>
          <w:rFonts w:ascii="Calibri" w:hAnsi="Calibri" w:cs="Calibri"/>
          <w:lang w:eastAsia="pl-PL"/>
        </w:rPr>
        <w:t>ci umowy.</w:t>
      </w:r>
    </w:p>
    <w:p w14:paraId="4071AA5A" w14:textId="77777777" w:rsidR="00A820A1" w:rsidRDefault="00A820A1">
      <w:pPr>
        <w:pStyle w:val="Default"/>
        <w:jc w:val="center"/>
        <w:rPr>
          <w:rFonts w:ascii="Calibri" w:hAnsi="Calibri" w:cs="Calibri"/>
          <w:b/>
          <w:bCs/>
        </w:rPr>
      </w:pPr>
    </w:p>
    <w:p w14:paraId="63A12220" w14:textId="77777777" w:rsidR="00A820A1" w:rsidRDefault="009A12CA">
      <w:pPr>
        <w:pStyle w:val="Default"/>
        <w:jc w:val="center"/>
      </w:pPr>
      <w:r>
        <w:rPr>
          <w:rFonts w:ascii="Calibri" w:hAnsi="Calibri" w:cs="Calibri"/>
          <w:b/>
          <w:bCs/>
        </w:rPr>
        <w:t>§7</w:t>
      </w:r>
    </w:p>
    <w:p w14:paraId="37A700E3" w14:textId="77777777" w:rsidR="00A820A1" w:rsidRDefault="009A12CA">
      <w:pPr>
        <w:pStyle w:val="Default"/>
        <w:jc w:val="center"/>
      </w:pPr>
      <w:r>
        <w:rPr>
          <w:rFonts w:ascii="Calibri" w:hAnsi="Calibri" w:cs="Calibri"/>
          <w:b/>
          <w:bCs/>
        </w:rPr>
        <w:t>ZMIANY UMOWY</w:t>
      </w:r>
    </w:p>
    <w:p w14:paraId="1CD9E773" w14:textId="77777777" w:rsidR="00A820A1" w:rsidRDefault="00A820A1">
      <w:pPr>
        <w:pStyle w:val="Default"/>
        <w:jc w:val="center"/>
        <w:rPr>
          <w:rFonts w:ascii="Calibri" w:hAnsi="Calibri" w:cs="Calibri"/>
        </w:rPr>
      </w:pPr>
    </w:p>
    <w:p w14:paraId="6E90D83A" w14:textId="77777777" w:rsidR="00A820A1" w:rsidRDefault="009A12CA">
      <w:pPr>
        <w:pStyle w:val="Akapitzlist"/>
        <w:numPr>
          <w:ilvl w:val="0"/>
          <w:numId w:val="29"/>
        </w:numPr>
        <w:spacing w:line="360" w:lineRule="auto"/>
        <w:jc w:val="both"/>
      </w:pPr>
      <w:r>
        <w:rPr>
          <w:rFonts w:ascii="Calibri" w:hAnsi="Calibri" w:cs="Calibri"/>
        </w:rPr>
        <w:t>Dopuszczalne są następujące rodzaje i warunki zmiany treści umowy:</w:t>
      </w:r>
    </w:p>
    <w:p w14:paraId="45C424C7" w14:textId="77777777" w:rsidR="00A820A1" w:rsidRDefault="009A12CA">
      <w:pPr>
        <w:pStyle w:val="Akapitzlist"/>
        <w:numPr>
          <w:ilvl w:val="1"/>
          <w:numId w:val="7"/>
        </w:numPr>
        <w:tabs>
          <w:tab w:val="left" w:pos="1702"/>
        </w:tabs>
        <w:suppressAutoHyphens w:val="0"/>
        <w:spacing w:line="360" w:lineRule="auto"/>
        <w:ind w:left="851" w:hanging="567"/>
        <w:jc w:val="both"/>
      </w:pPr>
      <w:r>
        <w:rPr>
          <w:rFonts w:ascii="Calibri" w:hAnsi="Calibri" w:cs="Calibri"/>
          <w:lang w:eastAsia="pl-PL"/>
        </w:rPr>
        <w:t>gdy nast</w:t>
      </w:r>
      <w:r>
        <w:rPr>
          <w:rFonts w:ascii="Calibri" w:eastAsia="TimesNewRoman" w:hAnsi="Calibri" w:cs="Calibri"/>
          <w:lang w:eastAsia="pl-PL"/>
        </w:rPr>
        <w:t>ą</w:t>
      </w:r>
      <w:r>
        <w:rPr>
          <w:rFonts w:ascii="Calibri" w:hAnsi="Calibri" w:cs="Calibri"/>
          <w:lang w:eastAsia="pl-PL"/>
        </w:rPr>
        <w:t>pi zmiana powszechnie obowi</w:t>
      </w:r>
      <w:r>
        <w:rPr>
          <w:rFonts w:ascii="Calibri" w:eastAsia="TimesNewRoman" w:hAnsi="Calibri" w:cs="Calibri"/>
          <w:lang w:eastAsia="pl-PL"/>
        </w:rPr>
        <w:t>ą</w:t>
      </w:r>
      <w:r>
        <w:rPr>
          <w:rFonts w:ascii="Calibri" w:hAnsi="Calibri" w:cs="Calibri"/>
          <w:lang w:eastAsia="pl-PL"/>
        </w:rPr>
        <w:t>zuj</w:t>
      </w:r>
      <w:r>
        <w:rPr>
          <w:rFonts w:ascii="Calibri" w:eastAsia="TimesNewRoman" w:hAnsi="Calibri" w:cs="Calibri"/>
          <w:lang w:eastAsia="pl-PL"/>
        </w:rPr>
        <w:t>ą</w:t>
      </w:r>
      <w:r>
        <w:rPr>
          <w:rFonts w:ascii="Calibri" w:hAnsi="Calibri" w:cs="Calibri"/>
          <w:lang w:eastAsia="pl-PL"/>
        </w:rPr>
        <w:t xml:space="preserve">cych przepisów prawa w </w:t>
      </w:r>
      <w:r>
        <w:rPr>
          <w:rFonts w:ascii="Calibri" w:hAnsi="Calibri" w:cs="Calibri"/>
          <w:lang w:eastAsia="pl-PL"/>
        </w:rPr>
        <w:t>zakresie maj</w:t>
      </w:r>
      <w:r>
        <w:rPr>
          <w:rFonts w:ascii="Calibri" w:eastAsia="TimesNewRoman" w:hAnsi="Calibri" w:cs="Calibri"/>
          <w:lang w:eastAsia="pl-PL"/>
        </w:rPr>
        <w:t>ą</w:t>
      </w:r>
      <w:r>
        <w:rPr>
          <w:rFonts w:ascii="Calibri" w:hAnsi="Calibri" w:cs="Calibri"/>
          <w:lang w:eastAsia="pl-PL"/>
        </w:rPr>
        <w:t>cym wpływ na realizacj</w:t>
      </w:r>
      <w:r>
        <w:rPr>
          <w:rFonts w:ascii="Calibri" w:eastAsia="TimesNewRoman" w:hAnsi="Calibri" w:cs="Calibri"/>
          <w:lang w:eastAsia="pl-PL"/>
        </w:rPr>
        <w:t xml:space="preserve">ę </w:t>
      </w:r>
      <w:r>
        <w:rPr>
          <w:rFonts w:ascii="Calibri" w:hAnsi="Calibri" w:cs="Calibri"/>
          <w:lang w:eastAsia="pl-PL"/>
        </w:rPr>
        <w:t>przedmiotu umowy;</w:t>
      </w:r>
    </w:p>
    <w:p w14:paraId="10C3BBF0" w14:textId="77777777" w:rsidR="00A820A1" w:rsidRDefault="009A12CA">
      <w:pPr>
        <w:pStyle w:val="Akapitzlist"/>
        <w:numPr>
          <w:ilvl w:val="1"/>
          <w:numId w:val="7"/>
        </w:numPr>
        <w:tabs>
          <w:tab w:val="left" w:pos="1702"/>
        </w:tabs>
        <w:suppressAutoHyphens w:val="0"/>
        <w:spacing w:line="360" w:lineRule="auto"/>
        <w:ind w:left="851" w:hanging="567"/>
        <w:jc w:val="both"/>
      </w:pPr>
      <w:r>
        <w:rPr>
          <w:rFonts w:ascii="Calibri" w:hAnsi="Calibri" w:cs="Calibri"/>
          <w:lang w:eastAsia="pl-PL"/>
        </w:rPr>
        <w:t>gdy konieczno</w:t>
      </w:r>
      <w:r>
        <w:rPr>
          <w:rFonts w:ascii="Calibri" w:eastAsia="TimesNewRoman" w:hAnsi="Calibri" w:cs="Calibri"/>
          <w:lang w:eastAsia="pl-PL"/>
        </w:rPr>
        <w:t xml:space="preserve">ść </w:t>
      </w:r>
      <w:r>
        <w:rPr>
          <w:rFonts w:ascii="Calibri" w:hAnsi="Calibri" w:cs="Calibri"/>
          <w:lang w:eastAsia="pl-PL"/>
        </w:rPr>
        <w:t>wprowadzenia zmian b</w:t>
      </w:r>
      <w:r>
        <w:rPr>
          <w:rFonts w:ascii="Calibri" w:eastAsia="TimesNewRoman" w:hAnsi="Calibri" w:cs="Calibri"/>
          <w:lang w:eastAsia="pl-PL"/>
        </w:rPr>
        <w:t>ę</w:t>
      </w:r>
      <w:r>
        <w:rPr>
          <w:rFonts w:ascii="Calibri" w:hAnsi="Calibri" w:cs="Calibri"/>
          <w:lang w:eastAsia="pl-PL"/>
        </w:rPr>
        <w:t>dzie nast</w:t>
      </w:r>
      <w:r>
        <w:rPr>
          <w:rFonts w:ascii="Calibri" w:eastAsia="TimesNewRoman" w:hAnsi="Calibri" w:cs="Calibri"/>
          <w:lang w:eastAsia="pl-PL"/>
        </w:rPr>
        <w:t>ę</w:t>
      </w:r>
      <w:r>
        <w:rPr>
          <w:rFonts w:ascii="Calibri" w:hAnsi="Calibri" w:cs="Calibri"/>
          <w:lang w:eastAsia="pl-PL"/>
        </w:rPr>
        <w:t>pstwem zmian wprowadzonych w umowach pomi</w:t>
      </w:r>
      <w:r>
        <w:rPr>
          <w:rFonts w:ascii="Calibri" w:eastAsia="TimesNewRoman" w:hAnsi="Calibri" w:cs="Calibri"/>
          <w:lang w:eastAsia="pl-PL"/>
        </w:rPr>
        <w:t>ę</w:t>
      </w:r>
      <w:r>
        <w:rPr>
          <w:rFonts w:ascii="Calibri" w:hAnsi="Calibri" w:cs="Calibri"/>
          <w:lang w:eastAsia="pl-PL"/>
        </w:rPr>
        <w:t>dzy Zleceniodawcą a inn</w:t>
      </w:r>
      <w:r>
        <w:rPr>
          <w:rFonts w:ascii="Calibri" w:eastAsia="TimesNewRoman" w:hAnsi="Calibri" w:cs="Calibri"/>
          <w:lang w:eastAsia="pl-PL"/>
        </w:rPr>
        <w:t xml:space="preserve">ą </w:t>
      </w:r>
      <w:r>
        <w:rPr>
          <w:rFonts w:ascii="Calibri" w:hAnsi="Calibri" w:cs="Calibri"/>
          <w:lang w:eastAsia="pl-PL"/>
        </w:rPr>
        <w:t>ni</w:t>
      </w:r>
      <w:r>
        <w:rPr>
          <w:rFonts w:ascii="Calibri" w:eastAsia="TimesNewRoman" w:hAnsi="Calibri" w:cs="Calibri"/>
          <w:lang w:eastAsia="pl-PL"/>
        </w:rPr>
        <w:t xml:space="preserve">ż </w:t>
      </w:r>
      <w:r>
        <w:rPr>
          <w:rFonts w:ascii="Calibri" w:hAnsi="Calibri" w:cs="Calibri"/>
          <w:lang w:eastAsia="pl-PL"/>
        </w:rPr>
        <w:t>Zleceniobiorca stron</w:t>
      </w:r>
      <w:r>
        <w:rPr>
          <w:rFonts w:ascii="Calibri" w:eastAsia="TimesNewRoman" w:hAnsi="Calibri" w:cs="Calibri"/>
          <w:lang w:eastAsia="pl-PL"/>
        </w:rPr>
        <w:t>ą</w:t>
      </w:r>
      <w:r>
        <w:rPr>
          <w:rFonts w:ascii="Calibri" w:hAnsi="Calibri" w:cs="Calibri"/>
          <w:lang w:eastAsia="pl-PL"/>
        </w:rPr>
        <w:t>, w szczególno</w:t>
      </w:r>
      <w:r>
        <w:rPr>
          <w:rFonts w:ascii="Calibri" w:eastAsia="TimesNewRoman" w:hAnsi="Calibri" w:cs="Calibri"/>
          <w:lang w:eastAsia="pl-PL"/>
        </w:rPr>
        <w:t>ś</w:t>
      </w:r>
      <w:r>
        <w:rPr>
          <w:rFonts w:ascii="Calibri" w:hAnsi="Calibri" w:cs="Calibri"/>
          <w:lang w:eastAsia="pl-PL"/>
        </w:rPr>
        <w:t>ci instytucj</w:t>
      </w:r>
      <w:r>
        <w:rPr>
          <w:rFonts w:ascii="Calibri" w:eastAsia="TimesNewRoman" w:hAnsi="Calibri" w:cs="Calibri"/>
          <w:lang w:eastAsia="pl-PL"/>
        </w:rPr>
        <w:t xml:space="preserve">ą </w:t>
      </w:r>
      <w:r>
        <w:rPr>
          <w:rFonts w:ascii="Calibri" w:hAnsi="Calibri" w:cs="Calibri"/>
          <w:lang w:eastAsia="pl-PL"/>
        </w:rPr>
        <w:t>Zarz</w:t>
      </w:r>
      <w:r>
        <w:rPr>
          <w:rFonts w:ascii="Calibri" w:eastAsia="TimesNewRoman" w:hAnsi="Calibri" w:cs="Calibri"/>
          <w:lang w:eastAsia="pl-PL"/>
        </w:rPr>
        <w:t>ą</w:t>
      </w:r>
      <w:r>
        <w:rPr>
          <w:rFonts w:ascii="Calibri" w:hAnsi="Calibri" w:cs="Calibri"/>
          <w:lang w:eastAsia="pl-PL"/>
        </w:rPr>
        <w:t>dzaj</w:t>
      </w:r>
      <w:r>
        <w:rPr>
          <w:rFonts w:ascii="Calibri" w:eastAsia="TimesNewRoman" w:hAnsi="Calibri" w:cs="Calibri"/>
          <w:lang w:eastAsia="pl-PL"/>
        </w:rPr>
        <w:t>ą</w:t>
      </w:r>
      <w:r>
        <w:rPr>
          <w:rFonts w:ascii="Calibri" w:hAnsi="Calibri" w:cs="Calibri"/>
          <w:lang w:eastAsia="pl-PL"/>
        </w:rPr>
        <w:t>c</w:t>
      </w:r>
      <w:r>
        <w:rPr>
          <w:rFonts w:ascii="Calibri" w:eastAsia="TimesNewRoman" w:hAnsi="Calibri" w:cs="Calibri"/>
          <w:lang w:eastAsia="pl-PL"/>
        </w:rPr>
        <w:t>ą</w:t>
      </w:r>
      <w:r>
        <w:rPr>
          <w:rFonts w:ascii="Calibri" w:hAnsi="Calibri" w:cs="Calibri"/>
          <w:lang w:eastAsia="pl-PL"/>
        </w:rPr>
        <w:t xml:space="preserve"> lub Po</w:t>
      </w:r>
      <w:r>
        <w:rPr>
          <w:rFonts w:ascii="Calibri" w:eastAsia="TimesNewRoman" w:hAnsi="Calibri" w:cs="Calibri"/>
          <w:lang w:eastAsia="pl-PL"/>
        </w:rPr>
        <w:t>ś</w:t>
      </w:r>
      <w:r>
        <w:rPr>
          <w:rFonts w:ascii="Calibri" w:hAnsi="Calibri" w:cs="Calibri"/>
          <w:lang w:eastAsia="pl-PL"/>
        </w:rPr>
        <w:t>rednicz</w:t>
      </w:r>
      <w:r>
        <w:rPr>
          <w:rFonts w:ascii="Calibri" w:eastAsia="TimesNewRoman" w:hAnsi="Calibri" w:cs="Calibri"/>
          <w:lang w:eastAsia="pl-PL"/>
        </w:rPr>
        <w:t>ą</w:t>
      </w:r>
      <w:r>
        <w:rPr>
          <w:rFonts w:ascii="Calibri" w:hAnsi="Calibri" w:cs="Calibri"/>
          <w:lang w:eastAsia="pl-PL"/>
        </w:rPr>
        <w:t>c</w:t>
      </w:r>
      <w:r>
        <w:rPr>
          <w:rFonts w:ascii="Calibri" w:eastAsia="TimesNewRoman" w:hAnsi="Calibri" w:cs="Calibri"/>
          <w:lang w:eastAsia="pl-PL"/>
        </w:rPr>
        <w:t>ą</w:t>
      </w:r>
      <w:r>
        <w:rPr>
          <w:rFonts w:ascii="Calibri" w:hAnsi="Calibri" w:cs="Calibri"/>
          <w:lang w:eastAsia="pl-PL"/>
        </w:rPr>
        <w:t>;</w:t>
      </w:r>
    </w:p>
    <w:p w14:paraId="400DB144" w14:textId="77777777" w:rsidR="00A820A1" w:rsidRDefault="009A12CA">
      <w:pPr>
        <w:pStyle w:val="Akapitzlist"/>
        <w:numPr>
          <w:ilvl w:val="1"/>
          <w:numId w:val="7"/>
        </w:numPr>
        <w:tabs>
          <w:tab w:val="left" w:pos="1702"/>
        </w:tabs>
        <w:suppressAutoHyphens w:val="0"/>
        <w:spacing w:line="360" w:lineRule="auto"/>
        <w:ind w:left="851" w:hanging="567"/>
        <w:jc w:val="both"/>
      </w:pPr>
      <w:r>
        <w:rPr>
          <w:rFonts w:ascii="Calibri" w:hAnsi="Calibri" w:cs="Calibri"/>
          <w:lang w:eastAsia="pl-PL"/>
        </w:rPr>
        <w:t>g</w:t>
      </w:r>
      <w:r>
        <w:rPr>
          <w:rFonts w:ascii="Calibri" w:hAnsi="Calibri" w:cs="Calibri"/>
          <w:lang w:eastAsia="pl-PL"/>
        </w:rPr>
        <w:t>dy wyst</w:t>
      </w:r>
      <w:r>
        <w:rPr>
          <w:rFonts w:ascii="Calibri" w:eastAsia="TimesNewRoman" w:hAnsi="Calibri" w:cs="Calibri"/>
          <w:lang w:eastAsia="pl-PL"/>
        </w:rPr>
        <w:t>ą</w:t>
      </w:r>
      <w:r>
        <w:rPr>
          <w:rFonts w:ascii="Calibri" w:hAnsi="Calibri" w:cs="Calibri"/>
          <w:lang w:eastAsia="pl-PL"/>
        </w:rPr>
        <w:t>pi</w:t>
      </w:r>
      <w:r>
        <w:rPr>
          <w:rFonts w:ascii="Calibri" w:eastAsia="TimesNewRoman" w:hAnsi="Calibri" w:cs="Calibri"/>
          <w:lang w:eastAsia="pl-PL"/>
        </w:rPr>
        <w:t xml:space="preserve">ą </w:t>
      </w:r>
      <w:r>
        <w:rPr>
          <w:rFonts w:ascii="Calibri" w:hAnsi="Calibri" w:cs="Calibri"/>
          <w:lang w:eastAsia="pl-PL"/>
        </w:rPr>
        <w:t>obiektywne przeszkody uniemo</w:t>
      </w:r>
      <w:r>
        <w:rPr>
          <w:rFonts w:ascii="Calibri" w:eastAsia="TimesNewRoman" w:hAnsi="Calibri" w:cs="Calibri"/>
          <w:lang w:eastAsia="pl-PL"/>
        </w:rPr>
        <w:t>ż</w:t>
      </w:r>
      <w:r>
        <w:rPr>
          <w:rFonts w:ascii="Calibri" w:hAnsi="Calibri" w:cs="Calibri"/>
          <w:lang w:eastAsia="pl-PL"/>
        </w:rPr>
        <w:t>liwiaj</w:t>
      </w:r>
      <w:r>
        <w:rPr>
          <w:rFonts w:ascii="Calibri" w:eastAsia="TimesNewRoman" w:hAnsi="Calibri" w:cs="Calibri"/>
          <w:lang w:eastAsia="pl-PL"/>
        </w:rPr>
        <w:t>ą</w:t>
      </w:r>
      <w:r>
        <w:rPr>
          <w:rFonts w:ascii="Calibri" w:hAnsi="Calibri" w:cs="Calibri"/>
          <w:lang w:eastAsia="pl-PL"/>
        </w:rPr>
        <w:t>ce realizacj</w:t>
      </w:r>
      <w:r>
        <w:rPr>
          <w:rFonts w:ascii="Calibri" w:eastAsia="TimesNewRoman" w:hAnsi="Calibri" w:cs="Calibri"/>
          <w:lang w:eastAsia="pl-PL"/>
        </w:rPr>
        <w:t xml:space="preserve">ę </w:t>
      </w:r>
      <w:r>
        <w:rPr>
          <w:rFonts w:ascii="Calibri" w:hAnsi="Calibri" w:cs="Calibri"/>
          <w:lang w:eastAsia="pl-PL"/>
        </w:rPr>
        <w:t>zamówienia lub osi</w:t>
      </w:r>
      <w:r>
        <w:rPr>
          <w:rFonts w:ascii="Calibri" w:eastAsia="TimesNewRoman" w:hAnsi="Calibri" w:cs="Calibri"/>
          <w:lang w:eastAsia="pl-PL"/>
        </w:rPr>
        <w:t>ą</w:t>
      </w:r>
      <w:r>
        <w:rPr>
          <w:rFonts w:ascii="Calibri" w:hAnsi="Calibri" w:cs="Calibri"/>
          <w:lang w:eastAsia="pl-PL"/>
        </w:rPr>
        <w:t>gni</w:t>
      </w:r>
      <w:r>
        <w:rPr>
          <w:rFonts w:ascii="Calibri" w:eastAsia="TimesNewRoman" w:hAnsi="Calibri" w:cs="Calibri"/>
          <w:lang w:eastAsia="pl-PL"/>
        </w:rPr>
        <w:t>ę</w:t>
      </w:r>
      <w:r>
        <w:rPr>
          <w:rFonts w:ascii="Calibri" w:hAnsi="Calibri" w:cs="Calibri"/>
          <w:lang w:eastAsia="pl-PL"/>
        </w:rPr>
        <w:t>cie jego celów według pierwotnie przyj</w:t>
      </w:r>
      <w:r>
        <w:rPr>
          <w:rFonts w:ascii="Calibri" w:eastAsia="TimesNewRoman" w:hAnsi="Calibri" w:cs="Calibri"/>
          <w:lang w:eastAsia="pl-PL"/>
        </w:rPr>
        <w:t>ę</w:t>
      </w:r>
      <w:r>
        <w:rPr>
          <w:rFonts w:ascii="Calibri" w:hAnsi="Calibri" w:cs="Calibri"/>
          <w:lang w:eastAsia="pl-PL"/>
        </w:rPr>
        <w:t>tego harmonogramu realizacji zamówienia;</w:t>
      </w:r>
    </w:p>
    <w:p w14:paraId="685657B1" w14:textId="77777777" w:rsidR="00A820A1" w:rsidRDefault="009A12CA">
      <w:pPr>
        <w:pStyle w:val="Akapitzlist"/>
        <w:numPr>
          <w:ilvl w:val="1"/>
          <w:numId w:val="7"/>
        </w:numPr>
        <w:tabs>
          <w:tab w:val="left" w:pos="1702"/>
        </w:tabs>
        <w:spacing w:line="360" w:lineRule="auto"/>
        <w:ind w:left="851" w:hanging="567"/>
        <w:jc w:val="both"/>
      </w:pPr>
      <w:r>
        <w:rPr>
          <w:rFonts w:ascii="Calibri" w:hAnsi="Calibri" w:cs="Calibri"/>
        </w:rPr>
        <w:t>zmiana terminu realizacji przedmiotu zamówienia, w przypadku:</w:t>
      </w:r>
    </w:p>
    <w:p w14:paraId="536F00E9" w14:textId="77777777" w:rsidR="00A820A1" w:rsidRDefault="009A12CA">
      <w:pPr>
        <w:pStyle w:val="Akapitzlist"/>
        <w:numPr>
          <w:ilvl w:val="0"/>
          <w:numId w:val="30"/>
        </w:numPr>
        <w:spacing w:line="360" w:lineRule="auto"/>
        <w:ind w:left="1560" w:hanging="567"/>
        <w:jc w:val="both"/>
      </w:pPr>
      <w:r>
        <w:rPr>
          <w:rFonts w:ascii="Calibri" w:hAnsi="Calibri" w:cs="Calibri"/>
        </w:rPr>
        <w:t xml:space="preserve">gdy wykonanie </w:t>
      </w:r>
      <w:r>
        <w:rPr>
          <w:rFonts w:ascii="Calibri" w:hAnsi="Calibri" w:cs="Calibri"/>
        </w:rPr>
        <w:t xml:space="preserve">zamówienia w określonym pierwotnie terminie nie leży </w:t>
      </w:r>
      <w:r>
        <w:rPr>
          <w:rFonts w:ascii="Calibri" w:hAnsi="Calibri" w:cs="Calibri"/>
        </w:rPr>
        <w:br/>
      </w:r>
      <w:r>
        <w:rPr>
          <w:rFonts w:ascii="Calibri" w:hAnsi="Calibri" w:cs="Calibri"/>
        </w:rPr>
        <w:lastRenderedPageBreak/>
        <w:t>w interesie Zleceniodawcy,</w:t>
      </w:r>
    </w:p>
    <w:p w14:paraId="6482BBCA" w14:textId="77777777" w:rsidR="00A820A1" w:rsidRDefault="009A12CA">
      <w:pPr>
        <w:pStyle w:val="Akapitzlist"/>
        <w:numPr>
          <w:ilvl w:val="0"/>
          <w:numId w:val="8"/>
        </w:numPr>
        <w:spacing w:line="360" w:lineRule="auto"/>
        <w:ind w:left="1560" w:hanging="567"/>
        <w:jc w:val="both"/>
      </w:pPr>
      <w:r>
        <w:rPr>
          <w:rFonts w:ascii="Calibri" w:hAnsi="Calibri" w:cs="Calibri"/>
        </w:rPr>
        <w:t xml:space="preserve">działania siły wyższej, uniemożliwiającego wykonanie zamówienia </w:t>
      </w:r>
      <w:r>
        <w:rPr>
          <w:rFonts w:ascii="Calibri" w:hAnsi="Calibri" w:cs="Calibri"/>
        </w:rPr>
        <w:br/>
      </w:r>
      <w:r>
        <w:rPr>
          <w:rFonts w:ascii="Calibri" w:hAnsi="Calibri" w:cs="Calibri"/>
        </w:rPr>
        <w:t>w określonym pierwotnie terminie,</w:t>
      </w:r>
    </w:p>
    <w:p w14:paraId="066B29B9" w14:textId="77777777" w:rsidR="00A820A1" w:rsidRDefault="009A12CA">
      <w:pPr>
        <w:pStyle w:val="Akapitzlist"/>
        <w:numPr>
          <w:ilvl w:val="0"/>
          <w:numId w:val="8"/>
        </w:numPr>
        <w:spacing w:line="360" w:lineRule="auto"/>
        <w:ind w:left="1560" w:hanging="567"/>
        <w:jc w:val="both"/>
      </w:pPr>
      <w:r>
        <w:rPr>
          <w:rFonts w:ascii="Calibri" w:hAnsi="Calibri" w:cs="Calibri"/>
        </w:rPr>
        <w:t>w przypadku wystąpienia obiektywnych czynników niezależnych od Zleceniodawcy</w:t>
      </w:r>
      <w:r>
        <w:rPr>
          <w:rFonts w:ascii="Calibri" w:hAnsi="Calibri" w:cs="Calibri"/>
        </w:rPr>
        <w:t xml:space="preserve"> i Zleceniobiorcy.</w:t>
      </w:r>
    </w:p>
    <w:p w14:paraId="582C62EA" w14:textId="77777777" w:rsidR="00A820A1" w:rsidRDefault="009A12CA">
      <w:pPr>
        <w:pStyle w:val="Akapitzlist"/>
        <w:numPr>
          <w:ilvl w:val="0"/>
          <w:numId w:val="31"/>
        </w:numPr>
        <w:spacing w:line="360" w:lineRule="auto"/>
        <w:jc w:val="both"/>
      </w:pPr>
      <w:r>
        <w:rPr>
          <w:rFonts w:ascii="Calibri" w:hAnsi="Calibri" w:cs="Calibri"/>
        </w:rPr>
        <w:t>Zmiany umowy przewidziane w ust. 1 dopuszczalne są na następujących warunkach:</w:t>
      </w:r>
    </w:p>
    <w:p w14:paraId="39DB9A80" w14:textId="77777777" w:rsidR="00A820A1" w:rsidRDefault="009A12CA">
      <w:pPr>
        <w:pStyle w:val="Akapitzlist"/>
        <w:numPr>
          <w:ilvl w:val="1"/>
          <w:numId w:val="9"/>
        </w:numPr>
        <w:tabs>
          <w:tab w:val="left" w:pos="1843"/>
        </w:tabs>
        <w:spacing w:line="360" w:lineRule="auto"/>
        <w:ind w:left="1134" w:hanging="567"/>
        <w:jc w:val="both"/>
      </w:pPr>
      <w:r>
        <w:rPr>
          <w:rFonts w:ascii="Calibri" w:hAnsi="Calibri" w:cs="Calibri"/>
        </w:rPr>
        <w:t>zmniejszenie zakresu przedmiotu umowy w granicach uzasadnionego interesu Zleceniodawcy;</w:t>
      </w:r>
    </w:p>
    <w:p w14:paraId="38C30521" w14:textId="77777777" w:rsidR="00A820A1" w:rsidRDefault="009A12CA">
      <w:pPr>
        <w:pStyle w:val="Akapitzlist"/>
        <w:numPr>
          <w:ilvl w:val="1"/>
          <w:numId w:val="9"/>
        </w:numPr>
        <w:tabs>
          <w:tab w:val="left" w:pos="1843"/>
        </w:tabs>
        <w:spacing w:line="360" w:lineRule="auto"/>
        <w:ind w:left="1134" w:hanging="567"/>
        <w:jc w:val="both"/>
      </w:pPr>
      <w:r>
        <w:rPr>
          <w:rFonts w:ascii="Calibri" w:hAnsi="Calibri" w:cs="Calibri"/>
        </w:rPr>
        <w:t>w zakresie nie powodującym zwiększenia wynagrodzenia Zleceniobiorcy ok</w:t>
      </w:r>
      <w:r>
        <w:rPr>
          <w:rFonts w:ascii="Calibri" w:hAnsi="Calibri" w:cs="Calibri"/>
        </w:rPr>
        <w:t>reślonego w niniejszej umowie.</w:t>
      </w:r>
    </w:p>
    <w:p w14:paraId="2CA89AA8" w14:textId="77777777" w:rsidR="00A820A1" w:rsidRDefault="009A12CA">
      <w:pPr>
        <w:pStyle w:val="Akapitzlist"/>
        <w:numPr>
          <w:ilvl w:val="0"/>
          <w:numId w:val="10"/>
        </w:numPr>
        <w:tabs>
          <w:tab w:val="left" w:pos="2214"/>
        </w:tabs>
        <w:spacing w:line="360" w:lineRule="auto"/>
        <w:jc w:val="both"/>
      </w:pPr>
      <w:r>
        <w:rPr>
          <w:rFonts w:ascii="Calibri" w:hAnsi="Calibri" w:cs="Calibri"/>
        </w:rPr>
        <w:t>Wszelkie zmiany niniejszej umowy wymagają zgody obu stron wyrażonej w formie pisemnego aneksu do umowy pod rygorem nieważności.</w:t>
      </w:r>
    </w:p>
    <w:p w14:paraId="5B41E670" w14:textId="77777777" w:rsidR="00A820A1" w:rsidRDefault="00A820A1">
      <w:pPr>
        <w:pStyle w:val="Default"/>
        <w:jc w:val="center"/>
        <w:rPr>
          <w:rFonts w:ascii="Calibri" w:hAnsi="Calibri" w:cs="Calibri"/>
          <w:b/>
          <w:bCs/>
        </w:rPr>
      </w:pPr>
    </w:p>
    <w:p w14:paraId="0A323480" w14:textId="77777777" w:rsidR="00A820A1" w:rsidRDefault="009A12CA">
      <w:pPr>
        <w:pStyle w:val="Default"/>
        <w:jc w:val="center"/>
      </w:pPr>
      <w:r>
        <w:rPr>
          <w:rFonts w:ascii="Calibri" w:hAnsi="Calibri" w:cs="Calibri"/>
          <w:b/>
          <w:bCs/>
        </w:rPr>
        <w:t>§8</w:t>
      </w:r>
    </w:p>
    <w:p w14:paraId="4314D5DC" w14:textId="77777777" w:rsidR="00A820A1" w:rsidRDefault="009A12CA">
      <w:pPr>
        <w:pStyle w:val="Default"/>
        <w:jc w:val="center"/>
      </w:pPr>
      <w:r>
        <w:rPr>
          <w:rFonts w:ascii="Calibri" w:hAnsi="Calibri" w:cs="Calibri"/>
          <w:b/>
          <w:bCs/>
        </w:rPr>
        <w:t>POSTANOWIENIA KOŃCOWE</w:t>
      </w:r>
    </w:p>
    <w:p w14:paraId="115D3E14" w14:textId="77777777" w:rsidR="00A820A1" w:rsidRDefault="00A820A1">
      <w:pPr>
        <w:pStyle w:val="Default"/>
        <w:jc w:val="center"/>
        <w:rPr>
          <w:rFonts w:ascii="Calibri" w:hAnsi="Calibri" w:cs="Calibri"/>
        </w:rPr>
      </w:pPr>
    </w:p>
    <w:p w14:paraId="412340FC" w14:textId="77777777" w:rsidR="00A820A1" w:rsidRDefault="009A12CA">
      <w:pPr>
        <w:pStyle w:val="Akapitzlist"/>
        <w:numPr>
          <w:ilvl w:val="0"/>
          <w:numId w:val="32"/>
        </w:numPr>
        <w:spacing w:line="360" w:lineRule="auto"/>
        <w:jc w:val="both"/>
      </w:pPr>
      <w:r>
        <w:rPr>
          <w:rFonts w:ascii="Calibri" w:hAnsi="Calibri" w:cs="Calibri"/>
        </w:rPr>
        <w:t>W sprawach nieuregulowanych niniejszym porozumieniem zastosowanie mają</w:t>
      </w:r>
      <w:r>
        <w:rPr>
          <w:rFonts w:ascii="Calibri" w:hAnsi="Calibri" w:cs="Calibri"/>
        </w:rPr>
        <w:t xml:space="preserve"> odpowiednie przepisy Kodeksu Cywilnego.</w:t>
      </w:r>
    </w:p>
    <w:p w14:paraId="0080D479" w14:textId="77777777" w:rsidR="00A820A1" w:rsidRDefault="009A12CA">
      <w:pPr>
        <w:pStyle w:val="Akapitzlist"/>
        <w:numPr>
          <w:ilvl w:val="0"/>
          <w:numId w:val="16"/>
        </w:numPr>
        <w:spacing w:line="360" w:lineRule="auto"/>
        <w:jc w:val="both"/>
      </w:pPr>
      <w:r>
        <w:rPr>
          <w:rFonts w:ascii="Calibri" w:hAnsi="Calibri" w:cs="Calibri"/>
        </w:rPr>
        <w:t>Wszelkie zmiany niniejszej umowy wymagają pod rygorem nieważności formy pisemnej w  postaci aneksu.</w:t>
      </w:r>
    </w:p>
    <w:p w14:paraId="6963E006" w14:textId="77777777" w:rsidR="00A820A1" w:rsidRDefault="009A12CA">
      <w:pPr>
        <w:pStyle w:val="Akapitzlist"/>
        <w:numPr>
          <w:ilvl w:val="0"/>
          <w:numId w:val="16"/>
        </w:numPr>
        <w:spacing w:line="360" w:lineRule="auto"/>
        <w:jc w:val="both"/>
      </w:pPr>
      <w:r>
        <w:rPr>
          <w:rFonts w:ascii="Calibri" w:hAnsi="Calibri" w:cs="Calibri"/>
        </w:rPr>
        <w:t xml:space="preserve">Ewentualne spory wynikłe na tle stosowania niniejszego porozumienia strony poddają rozstrzygnięciu sądowi </w:t>
      </w:r>
      <w:r>
        <w:rPr>
          <w:rFonts w:ascii="Calibri" w:hAnsi="Calibri" w:cs="Calibri"/>
        </w:rPr>
        <w:t>powszechnego, właściwemu według siedziby Zamawiającego.</w:t>
      </w:r>
    </w:p>
    <w:p w14:paraId="37963D9E" w14:textId="77777777" w:rsidR="00A820A1" w:rsidRDefault="009A12CA">
      <w:pPr>
        <w:pStyle w:val="Akapitzlist"/>
        <w:numPr>
          <w:ilvl w:val="0"/>
          <w:numId w:val="16"/>
        </w:numPr>
        <w:spacing w:line="360" w:lineRule="auto"/>
        <w:jc w:val="both"/>
      </w:pPr>
      <w:r>
        <w:rPr>
          <w:rFonts w:ascii="Calibri" w:hAnsi="Calibri" w:cs="Calibri"/>
        </w:rPr>
        <w:t>Umowę sporządzono w dwóch jednobrzmiących egzemplarzach, jeden egzemplarz dla Zamawiającego, jeden egzemplarz dla Wykonawcy.</w:t>
      </w:r>
    </w:p>
    <w:p w14:paraId="19C6A9DF" w14:textId="77777777" w:rsidR="00A820A1" w:rsidRDefault="00A820A1">
      <w:pPr>
        <w:pStyle w:val="Standard"/>
        <w:jc w:val="center"/>
        <w:rPr>
          <w:rFonts w:ascii="Calibri" w:hAnsi="Calibri" w:cs="Calibri"/>
          <w:b/>
        </w:rPr>
      </w:pPr>
    </w:p>
    <w:p w14:paraId="756F90D2" w14:textId="77777777" w:rsidR="00A820A1" w:rsidRDefault="00A820A1">
      <w:pPr>
        <w:pStyle w:val="Standard"/>
        <w:jc w:val="center"/>
        <w:rPr>
          <w:rFonts w:ascii="Calibri" w:hAnsi="Calibri" w:cs="Calibri"/>
          <w:b/>
        </w:rPr>
      </w:pPr>
    </w:p>
    <w:p w14:paraId="5413CD10" w14:textId="77777777" w:rsidR="00A820A1" w:rsidRDefault="00A820A1">
      <w:pPr>
        <w:pStyle w:val="Standard"/>
        <w:jc w:val="center"/>
        <w:rPr>
          <w:b/>
        </w:rPr>
      </w:pPr>
    </w:p>
    <w:p w14:paraId="16AEB38F" w14:textId="77777777" w:rsidR="00A820A1" w:rsidRDefault="00A820A1">
      <w:pPr>
        <w:pStyle w:val="Standard"/>
        <w:jc w:val="center"/>
        <w:rPr>
          <w:b/>
        </w:rPr>
      </w:pPr>
    </w:p>
    <w:p w14:paraId="472B3922" w14:textId="77777777" w:rsidR="00A820A1" w:rsidRDefault="00A820A1">
      <w:pPr>
        <w:pStyle w:val="Standard"/>
        <w:jc w:val="center"/>
        <w:rPr>
          <w:b/>
        </w:rPr>
      </w:pPr>
    </w:p>
    <w:p w14:paraId="603BB26E" w14:textId="77777777" w:rsidR="00A820A1" w:rsidRDefault="00A820A1">
      <w:pPr>
        <w:pStyle w:val="Standard"/>
        <w:jc w:val="center"/>
        <w:rPr>
          <w:b/>
        </w:rPr>
      </w:pPr>
    </w:p>
    <w:tbl>
      <w:tblPr>
        <w:tblW w:w="9209" w:type="dxa"/>
        <w:tblInd w:w="-108" w:type="dxa"/>
        <w:tblLayout w:type="fixed"/>
        <w:tblCellMar>
          <w:left w:w="10" w:type="dxa"/>
          <w:right w:w="10" w:type="dxa"/>
        </w:tblCellMar>
        <w:tblLook w:val="0000" w:firstRow="0" w:lastRow="0" w:firstColumn="0" w:lastColumn="0" w:noHBand="0" w:noVBand="0"/>
      </w:tblPr>
      <w:tblGrid>
        <w:gridCol w:w="4604"/>
        <w:gridCol w:w="4605"/>
      </w:tblGrid>
      <w:tr w:rsidR="00A820A1" w14:paraId="5A0FC60C" w14:textId="77777777">
        <w:tblPrEx>
          <w:tblCellMar>
            <w:top w:w="0" w:type="dxa"/>
            <w:bottom w:w="0" w:type="dxa"/>
          </w:tblCellMar>
        </w:tblPrEx>
        <w:trPr>
          <w:trHeight w:val="438"/>
        </w:trPr>
        <w:tc>
          <w:tcPr>
            <w:tcW w:w="4604" w:type="dxa"/>
            <w:shd w:val="clear" w:color="auto" w:fill="FFFFFF"/>
            <w:tcMar>
              <w:top w:w="0" w:type="dxa"/>
              <w:left w:w="108" w:type="dxa"/>
              <w:bottom w:w="0" w:type="dxa"/>
              <w:right w:w="108" w:type="dxa"/>
            </w:tcMar>
            <w:vAlign w:val="bottom"/>
          </w:tcPr>
          <w:p w14:paraId="6D390112" w14:textId="77777777" w:rsidR="00A820A1" w:rsidRDefault="009A12CA">
            <w:pPr>
              <w:pStyle w:val="Standard"/>
              <w:jc w:val="center"/>
            </w:pPr>
            <w:r>
              <w:t>……………………………………</w:t>
            </w:r>
          </w:p>
        </w:tc>
        <w:tc>
          <w:tcPr>
            <w:tcW w:w="4605" w:type="dxa"/>
            <w:shd w:val="clear" w:color="auto" w:fill="FFFFFF"/>
            <w:tcMar>
              <w:top w:w="0" w:type="dxa"/>
              <w:left w:w="108" w:type="dxa"/>
              <w:bottom w:w="0" w:type="dxa"/>
              <w:right w:w="108" w:type="dxa"/>
            </w:tcMar>
            <w:vAlign w:val="bottom"/>
          </w:tcPr>
          <w:p w14:paraId="3EEB0AF2" w14:textId="77777777" w:rsidR="00A820A1" w:rsidRDefault="009A12CA">
            <w:pPr>
              <w:pStyle w:val="Standard"/>
              <w:jc w:val="center"/>
            </w:pPr>
            <w:r>
              <w:t>……………………………………</w:t>
            </w:r>
          </w:p>
        </w:tc>
      </w:tr>
      <w:tr w:rsidR="00A820A1" w14:paraId="13681368" w14:textId="77777777">
        <w:tblPrEx>
          <w:tblCellMar>
            <w:top w:w="0" w:type="dxa"/>
            <w:bottom w:w="0" w:type="dxa"/>
          </w:tblCellMar>
        </w:tblPrEx>
        <w:trPr>
          <w:trHeight w:val="119"/>
        </w:trPr>
        <w:tc>
          <w:tcPr>
            <w:tcW w:w="4604" w:type="dxa"/>
            <w:shd w:val="clear" w:color="auto" w:fill="FFFFFF"/>
            <w:tcMar>
              <w:top w:w="0" w:type="dxa"/>
              <w:left w:w="108" w:type="dxa"/>
              <w:bottom w:w="0" w:type="dxa"/>
              <w:right w:w="108" w:type="dxa"/>
            </w:tcMar>
          </w:tcPr>
          <w:p w14:paraId="2A2D95EC" w14:textId="77777777" w:rsidR="00A820A1" w:rsidRDefault="009A12CA">
            <w:pPr>
              <w:pStyle w:val="Standard"/>
              <w:jc w:val="center"/>
            </w:pPr>
            <w:r>
              <w:rPr>
                <w:sz w:val="18"/>
                <w:szCs w:val="18"/>
              </w:rPr>
              <w:t>Zleceniodawca</w:t>
            </w:r>
          </w:p>
        </w:tc>
        <w:tc>
          <w:tcPr>
            <w:tcW w:w="4605" w:type="dxa"/>
            <w:shd w:val="clear" w:color="auto" w:fill="FFFFFF"/>
            <w:tcMar>
              <w:top w:w="0" w:type="dxa"/>
              <w:left w:w="108" w:type="dxa"/>
              <w:bottom w:w="0" w:type="dxa"/>
              <w:right w:w="108" w:type="dxa"/>
            </w:tcMar>
            <w:vAlign w:val="center"/>
          </w:tcPr>
          <w:p w14:paraId="31DD573A" w14:textId="77777777" w:rsidR="00A820A1" w:rsidRDefault="009A12CA">
            <w:pPr>
              <w:pStyle w:val="Standard"/>
              <w:jc w:val="center"/>
            </w:pPr>
            <w:r>
              <w:rPr>
                <w:sz w:val="18"/>
                <w:szCs w:val="18"/>
              </w:rPr>
              <w:t>Zleceniobiorca</w:t>
            </w:r>
          </w:p>
        </w:tc>
      </w:tr>
    </w:tbl>
    <w:p w14:paraId="1ABD2D43" w14:textId="77777777" w:rsidR="00A820A1" w:rsidRDefault="00A820A1">
      <w:pPr>
        <w:pStyle w:val="Standard"/>
      </w:pPr>
    </w:p>
    <w:p w14:paraId="667E2AD2" w14:textId="77777777" w:rsidR="00A820A1" w:rsidRDefault="00A820A1">
      <w:pPr>
        <w:pStyle w:val="Standard"/>
      </w:pPr>
    </w:p>
    <w:p w14:paraId="113D9F12" w14:textId="77777777" w:rsidR="00A820A1" w:rsidRDefault="00A820A1">
      <w:pPr>
        <w:pStyle w:val="Standard"/>
      </w:pPr>
    </w:p>
    <w:p w14:paraId="040C34C8" w14:textId="77777777" w:rsidR="00A820A1" w:rsidRDefault="00A820A1">
      <w:pPr>
        <w:pStyle w:val="Standard"/>
      </w:pPr>
    </w:p>
    <w:p w14:paraId="63519BD2" w14:textId="77777777" w:rsidR="00A820A1" w:rsidRDefault="009A12CA">
      <w:pPr>
        <w:jc w:val="right"/>
        <w:rPr>
          <w:rFonts w:cs="Calibri"/>
          <w:sz w:val="24"/>
          <w:szCs w:val="24"/>
        </w:rPr>
      </w:pPr>
      <w:r>
        <w:rPr>
          <w:rFonts w:cs="Calibri"/>
          <w:sz w:val="24"/>
          <w:szCs w:val="24"/>
        </w:rPr>
        <w:lastRenderedPageBreak/>
        <w:t>………………..…………… dnia……….</w:t>
      </w:r>
    </w:p>
    <w:p w14:paraId="4CD3A5D9" w14:textId="77777777" w:rsidR="00A820A1" w:rsidRDefault="00A820A1">
      <w:pPr>
        <w:ind w:left="5040"/>
        <w:rPr>
          <w:rFonts w:cs="Calibri"/>
          <w:sz w:val="24"/>
          <w:szCs w:val="24"/>
        </w:rPr>
      </w:pPr>
    </w:p>
    <w:p w14:paraId="6E8E5883" w14:textId="77777777" w:rsidR="00A820A1" w:rsidRDefault="00A820A1">
      <w:pPr>
        <w:ind w:left="5040"/>
        <w:rPr>
          <w:rFonts w:cs="Calibri"/>
          <w:sz w:val="24"/>
          <w:szCs w:val="24"/>
        </w:rPr>
      </w:pPr>
    </w:p>
    <w:p w14:paraId="65E67BE5" w14:textId="77777777" w:rsidR="00A820A1" w:rsidRDefault="00A820A1">
      <w:pPr>
        <w:ind w:left="5040"/>
        <w:rPr>
          <w:rFonts w:cs="Calibri"/>
          <w:sz w:val="24"/>
          <w:szCs w:val="24"/>
        </w:rPr>
      </w:pPr>
    </w:p>
    <w:p w14:paraId="562BE605" w14:textId="77777777" w:rsidR="00A820A1" w:rsidRDefault="00A820A1">
      <w:pPr>
        <w:ind w:left="5040"/>
        <w:rPr>
          <w:rFonts w:cs="Calibri"/>
          <w:sz w:val="24"/>
          <w:szCs w:val="24"/>
        </w:rPr>
      </w:pPr>
    </w:p>
    <w:p w14:paraId="6D2421E2" w14:textId="77777777" w:rsidR="00A820A1" w:rsidRDefault="009A12CA">
      <w:pPr>
        <w:jc w:val="center"/>
        <w:rPr>
          <w:rFonts w:cs="Calibri"/>
          <w:b/>
          <w:sz w:val="24"/>
          <w:szCs w:val="24"/>
        </w:rPr>
      </w:pPr>
      <w:r>
        <w:rPr>
          <w:rFonts w:cs="Calibri"/>
          <w:b/>
          <w:sz w:val="24"/>
          <w:szCs w:val="24"/>
        </w:rPr>
        <w:t xml:space="preserve"> Umowa o świadczenie usługi obsługi finansowej projektu </w:t>
      </w:r>
    </w:p>
    <w:p w14:paraId="1E34D3AA" w14:textId="77777777" w:rsidR="00A820A1" w:rsidRDefault="00A820A1">
      <w:pPr>
        <w:jc w:val="center"/>
        <w:rPr>
          <w:rFonts w:cs="Calibri"/>
          <w:b/>
          <w:sz w:val="24"/>
          <w:szCs w:val="24"/>
        </w:rPr>
      </w:pPr>
    </w:p>
    <w:p w14:paraId="6BA8DE46" w14:textId="77777777" w:rsidR="00A820A1" w:rsidRDefault="009A12CA">
      <w:pPr>
        <w:rPr>
          <w:rFonts w:cs="Calibri"/>
          <w:sz w:val="24"/>
          <w:szCs w:val="24"/>
        </w:rPr>
      </w:pPr>
      <w:r>
        <w:rPr>
          <w:rFonts w:cs="Calibri"/>
          <w:sz w:val="24"/>
          <w:szCs w:val="24"/>
        </w:rPr>
        <w:t xml:space="preserve"> </w:t>
      </w:r>
    </w:p>
    <w:p w14:paraId="48640224" w14:textId="77777777" w:rsidR="00A820A1" w:rsidRDefault="009A12CA">
      <w:pPr>
        <w:spacing w:line="360" w:lineRule="auto"/>
        <w:jc w:val="both"/>
        <w:rPr>
          <w:rFonts w:cs="Calibri"/>
          <w:sz w:val="24"/>
          <w:szCs w:val="24"/>
        </w:rPr>
      </w:pPr>
      <w:r>
        <w:rPr>
          <w:rFonts w:cs="Calibri"/>
          <w:sz w:val="24"/>
          <w:szCs w:val="24"/>
        </w:rPr>
        <w:t>zawarta w dniu ………………..….. w …………………………… pomiędzy:</w:t>
      </w:r>
    </w:p>
    <w:p w14:paraId="3FB2E955" w14:textId="77777777" w:rsidR="00A820A1" w:rsidRDefault="00A820A1">
      <w:pPr>
        <w:spacing w:line="360" w:lineRule="auto"/>
        <w:jc w:val="both"/>
        <w:rPr>
          <w:rFonts w:cs="Calibri"/>
          <w:sz w:val="24"/>
          <w:szCs w:val="24"/>
        </w:rPr>
      </w:pPr>
    </w:p>
    <w:p w14:paraId="4DAE3BF1" w14:textId="77777777" w:rsidR="00A820A1" w:rsidRDefault="009A12CA">
      <w:pPr>
        <w:spacing w:line="360" w:lineRule="auto"/>
        <w:jc w:val="both"/>
        <w:rPr>
          <w:rFonts w:cs="Calibri"/>
          <w:b/>
          <w:color w:val="222222"/>
          <w:sz w:val="24"/>
          <w:szCs w:val="24"/>
          <w:shd w:val="clear" w:color="auto" w:fill="FFFFFF"/>
        </w:rPr>
      </w:pPr>
      <w:r>
        <w:rPr>
          <w:rFonts w:cs="Calibri"/>
          <w:b/>
          <w:color w:val="222222"/>
          <w:sz w:val="24"/>
          <w:szCs w:val="24"/>
          <w:shd w:val="clear" w:color="auto" w:fill="FFFFFF"/>
        </w:rPr>
        <w:t>……………………………………………………………………………………</w:t>
      </w:r>
    </w:p>
    <w:p w14:paraId="303E7321" w14:textId="77777777" w:rsidR="00A820A1" w:rsidRDefault="009A12CA">
      <w:pPr>
        <w:spacing w:line="360" w:lineRule="auto"/>
        <w:jc w:val="both"/>
        <w:rPr>
          <w:rFonts w:cs="Calibri"/>
          <w:sz w:val="24"/>
          <w:szCs w:val="24"/>
        </w:rPr>
      </w:pPr>
      <w:r>
        <w:rPr>
          <w:rFonts w:cs="Calibri"/>
          <w:sz w:val="24"/>
          <w:szCs w:val="24"/>
        </w:rPr>
        <w:t>z siedzibą  ………………………………………………………………………</w:t>
      </w:r>
    </w:p>
    <w:p w14:paraId="66D38603" w14:textId="77777777" w:rsidR="00A820A1" w:rsidRDefault="009A12CA">
      <w:pPr>
        <w:spacing w:line="360" w:lineRule="auto"/>
        <w:jc w:val="both"/>
      </w:pPr>
      <w:r>
        <w:rPr>
          <w:rFonts w:cs="Calibri"/>
          <w:sz w:val="24"/>
          <w:szCs w:val="24"/>
        </w:rPr>
        <w:t xml:space="preserve">o numerze NIP </w:t>
      </w:r>
      <w:r>
        <w:rPr>
          <w:rFonts w:cs="Calibri"/>
          <w:color w:val="222222"/>
          <w:sz w:val="24"/>
          <w:szCs w:val="24"/>
          <w:shd w:val="clear" w:color="auto" w:fill="FFFFFF"/>
        </w:rPr>
        <w:t>…………………………..</w:t>
      </w:r>
      <w:r>
        <w:rPr>
          <w:rFonts w:cs="Calibri"/>
          <w:sz w:val="24"/>
          <w:szCs w:val="24"/>
        </w:rPr>
        <w:t>……………………………………..</w:t>
      </w:r>
    </w:p>
    <w:p w14:paraId="5BC916CD" w14:textId="77777777" w:rsidR="00A820A1" w:rsidRDefault="009A12CA">
      <w:pPr>
        <w:spacing w:line="360" w:lineRule="auto"/>
        <w:jc w:val="both"/>
      </w:pPr>
      <w:r>
        <w:rPr>
          <w:rFonts w:cs="Calibri"/>
          <w:sz w:val="24"/>
          <w:szCs w:val="24"/>
        </w:rPr>
        <w:t xml:space="preserve">reprezentowaną przez </w:t>
      </w:r>
      <w:r>
        <w:rPr>
          <w:rFonts w:cs="Calibri"/>
          <w:color w:val="222222"/>
          <w:sz w:val="24"/>
          <w:szCs w:val="24"/>
          <w:shd w:val="clear" w:color="auto" w:fill="FFFFFF"/>
        </w:rPr>
        <w:t>…………………………………………………………</w:t>
      </w:r>
    </w:p>
    <w:p w14:paraId="4C7C9E06" w14:textId="77777777" w:rsidR="00A820A1" w:rsidRDefault="009A12CA">
      <w:pPr>
        <w:spacing w:line="360" w:lineRule="auto"/>
        <w:jc w:val="both"/>
      </w:pPr>
      <w:r>
        <w:rPr>
          <w:rFonts w:cs="Calibri"/>
          <w:sz w:val="24"/>
          <w:szCs w:val="24"/>
        </w:rPr>
        <w:t xml:space="preserve">zwanym dalej </w:t>
      </w:r>
      <w:r>
        <w:rPr>
          <w:rFonts w:cs="Calibri"/>
          <w:b/>
          <w:sz w:val="24"/>
          <w:szCs w:val="24"/>
        </w:rPr>
        <w:t>ZLECENIODAWCĄ</w:t>
      </w:r>
    </w:p>
    <w:p w14:paraId="63C72711" w14:textId="77777777" w:rsidR="00A820A1" w:rsidRDefault="00A820A1">
      <w:pPr>
        <w:spacing w:line="360" w:lineRule="auto"/>
        <w:jc w:val="both"/>
        <w:rPr>
          <w:rFonts w:cs="Calibri"/>
          <w:sz w:val="24"/>
          <w:szCs w:val="24"/>
        </w:rPr>
      </w:pPr>
    </w:p>
    <w:p w14:paraId="6A329DAD" w14:textId="77777777" w:rsidR="00A820A1" w:rsidRDefault="009A12CA">
      <w:pPr>
        <w:spacing w:line="360" w:lineRule="auto"/>
        <w:jc w:val="both"/>
        <w:rPr>
          <w:rFonts w:cs="Calibri"/>
          <w:sz w:val="24"/>
          <w:szCs w:val="24"/>
        </w:rPr>
      </w:pPr>
      <w:r>
        <w:rPr>
          <w:rFonts w:cs="Calibri"/>
          <w:sz w:val="24"/>
          <w:szCs w:val="24"/>
        </w:rPr>
        <w:t>a</w:t>
      </w:r>
    </w:p>
    <w:p w14:paraId="32D7E245" w14:textId="77777777" w:rsidR="00A820A1" w:rsidRDefault="00A820A1">
      <w:pPr>
        <w:spacing w:line="360" w:lineRule="auto"/>
        <w:jc w:val="both"/>
        <w:rPr>
          <w:rFonts w:cs="Calibri"/>
          <w:sz w:val="24"/>
          <w:szCs w:val="24"/>
        </w:rPr>
      </w:pPr>
    </w:p>
    <w:p w14:paraId="1F10448A" w14:textId="77777777" w:rsidR="00A820A1" w:rsidRDefault="009A12CA">
      <w:pPr>
        <w:spacing w:line="360" w:lineRule="auto"/>
        <w:jc w:val="both"/>
        <w:rPr>
          <w:rFonts w:cs="Calibri"/>
          <w:b/>
          <w:sz w:val="24"/>
          <w:szCs w:val="24"/>
        </w:rPr>
      </w:pPr>
      <w:r>
        <w:rPr>
          <w:rFonts w:cs="Calibri"/>
          <w:b/>
          <w:sz w:val="24"/>
          <w:szCs w:val="24"/>
        </w:rPr>
        <w:t>Biurem rachunkowym……………………………………………………….</w:t>
      </w:r>
    </w:p>
    <w:p w14:paraId="4E2222F2" w14:textId="77777777" w:rsidR="00A820A1" w:rsidRDefault="009A12CA">
      <w:pPr>
        <w:spacing w:line="360" w:lineRule="auto"/>
        <w:jc w:val="both"/>
        <w:rPr>
          <w:rFonts w:cs="Calibri"/>
          <w:sz w:val="24"/>
          <w:szCs w:val="24"/>
        </w:rPr>
      </w:pPr>
      <w:r>
        <w:rPr>
          <w:rFonts w:cs="Calibri"/>
          <w:sz w:val="24"/>
          <w:szCs w:val="24"/>
        </w:rPr>
        <w:t>z siedzibą  ……………………………………………………………………...</w:t>
      </w:r>
    </w:p>
    <w:p w14:paraId="0EA37C54" w14:textId="77777777" w:rsidR="00A820A1" w:rsidRDefault="009A12CA">
      <w:pPr>
        <w:spacing w:line="360" w:lineRule="auto"/>
        <w:jc w:val="both"/>
        <w:rPr>
          <w:rFonts w:cs="Calibri"/>
          <w:sz w:val="24"/>
          <w:szCs w:val="24"/>
        </w:rPr>
      </w:pPr>
      <w:r>
        <w:rPr>
          <w:rFonts w:cs="Calibri"/>
          <w:sz w:val="24"/>
          <w:szCs w:val="24"/>
        </w:rPr>
        <w:t>o numerze KRS ………………………………………………………………..</w:t>
      </w:r>
    </w:p>
    <w:p w14:paraId="30E550E6" w14:textId="77777777" w:rsidR="00A820A1" w:rsidRDefault="009A12CA">
      <w:pPr>
        <w:spacing w:line="360" w:lineRule="auto"/>
        <w:jc w:val="both"/>
        <w:rPr>
          <w:rFonts w:cs="Calibri"/>
          <w:sz w:val="24"/>
          <w:szCs w:val="24"/>
        </w:rPr>
      </w:pPr>
      <w:r>
        <w:rPr>
          <w:rFonts w:cs="Calibri"/>
          <w:sz w:val="24"/>
          <w:szCs w:val="24"/>
        </w:rPr>
        <w:t>o numerze NIP …………………………………………………………………</w:t>
      </w:r>
    </w:p>
    <w:p w14:paraId="685D4BBD" w14:textId="77777777" w:rsidR="00A820A1" w:rsidRDefault="009A12CA">
      <w:pPr>
        <w:spacing w:line="360" w:lineRule="auto"/>
        <w:jc w:val="both"/>
        <w:rPr>
          <w:rFonts w:cs="Calibri"/>
          <w:sz w:val="24"/>
          <w:szCs w:val="24"/>
        </w:rPr>
      </w:pPr>
      <w:r>
        <w:rPr>
          <w:rFonts w:cs="Calibri"/>
          <w:sz w:val="24"/>
          <w:szCs w:val="24"/>
        </w:rPr>
        <w:t>reprezentowanym przez …………………………………..…………………....</w:t>
      </w:r>
    </w:p>
    <w:p w14:paraId="5E2F76BD" w14:textId="77777777" w:rsidR="00A820A1" w:rsidRDefault="009A12CA">
      <w:pPr>
        <w:spacing w:line="360" w:lineRule="auto"/>
        <w:jc w:val="both"/>
      </w:pPr>
      <w:r>
        <w:rPr>
          <w:rFonts w:cs="Calibri"/>
          <w:sz w:val="24"/>
          <w:szCs w:val="24"/>
        </w:rPr>
        <w:t xml:space="preserve">zwanym dalej </w:t>
      </w:r>
      <w:r>
        <w:rPr>
          <w:rFonts w:cs="Calibri"/>
          <w:b/>
          <w:sz w:val="24"/>
          <w:szCs w:val="24"/>
        </w:rPr>
        <w:t>ZLECENIOBIORCĄ</w:t>
      </w:r>
    </w:p>
    <w:p w14:paraId="5DEB0BC5" w14:textId="77777777" w:rsidR="00A820A1" w:rsidRDefault="00A820A1">
      <w:pPr>
        <w:spacing w:line="360" w:lineRule="auto"/>
        <w:jc w:val="both"/>
        <w:rPr>
          <w:rFonts w:cs="Calibri"/>
          <w:b/>
          <w:sz w:val="24"/>
          <w:szCs w:val="24"/>
        </w:rPr>
      </w:pPr>
    </w:p>
    <w:p w14:paraId="1D2F7FFA" w14:textId="77777777" w:rsidR="00A820A1" w:rsidRDefault="009A12CA">
      <w:pPr>
        <w:jc w:val="center"/>
      </w:pPr>
      <w:r>
        <w:rPr>
          <w:rFonts w:cs="Calibri"/>
          <w:b/>
          <w:sz w:val="24"/>
          <w:szCs w:val="24"/>
        </w:rPr>
        <w:t>§1</w:t>
      </w:r>
      <w:r>
        <w:rPr>
          <w:rFonts w:cs="Calibri"/>
          <w:sz w:val="24"/>
          <w:szCs w:val="24"/>
        </w:rPr>
        <w:t>.</w:t>
      </w:r>
    </w:p>
    <w:p w14:paraId="424D5384" w14:textId="77777777" w:rsidR="00A820A1" w:rsidRDefault="009A12CA">
      <w:pPr>
        <w:pStyle w:val="Default"/>
        <w:tabs>
          <w:tab w:val="left" w:pos="1134"/>
        </w:tabs>
        <w:spacing w:line="360" w:lineRule="auto"/>
        <w:jc w:val="both"/>
      </w:pPr>
      <w:r>
        <w:rPr>
          <w:rFonts w:ascii="Calibri" w:hAnsi="Calibri" w:cs="Calibri"/>
        </w:rPr>
        <w:t>Zleceniodawca zleca Zleceniobiorcy prowadzenie obsługi księgowej projektu „</w:t>
      </w:r>
      <w:r>
        <w:rPr>
          <w:rFonts w:ascii="Calibri" w:hAnsi="Calibri" w:cs="Calibri"/>
          <w:b/>
          <w:i/>
          <w:iCs/>
        </w:rPr>
        <w:t>Opracowanie nowej trasy rowerowej wraz z aplikacją mobilną „</w:t>
      </w:r>
      <w:proofErr w:type="spellStart"/>
      <w:r>
        <w:rPr>
          <w:rFonts w:ascii="Calibri" w:hAnsi="Calibri" w:cs="Calibri"/>
          <w:b/>
          <w:i/>
          <w:iCs/>
        </w:rPr>
        <w:t>Velo</w:t>
      </w:r>
      <w:proofErr w:type="spellEnd"/>
      <w:r>
        <w:rPr>
          <w:rFonts w:ascii="Calibri" w:hAnsi="Calibri" w:cs="Calibri"/>
          <w:b/>
          <w:i/>
          <w:iCs/>
        </w:rPr>
        <w:t xml:space="preserve"> Fort” wzdłuż fortów Twierdzy Brześ</w:t>
      </w:r>
      <w:r>
        <w:rPr>
          <w:rFonts w:ascii="Calibri" w:hAnsi="Calibri" w:cs="Calibri"/>
          <w:b/>
          <w:i/>
          <w:iCs/>
        </w:rPr>
        <w:t>ć</w:t>
      </w:r>
      <w:r>
        <w:rPr>
          <w:rFonts w:ascii="Calibri" w:hAnsi="Calibri" w:cs="Calibri"/>
          <w:bCs/>
        </w:rPr>
        <w:t xml:space="preserve"> współfinansowanego ze środków </w:t>
      </w:r>
      <w:r>
        <w:rPr>
          <w:rFonts w:ascii="Calibri" w:hAnsi="Calibri" w:cs="Calibri"/>
          <w:b/>
          <w:bCs/>
        </w:rPr>
        <w:t>P</w:t>
      </w:r>
      <w:r>
        <w:rPr>
          <w:rFonts w:ascii="Calibri" w:hAnsi="Calibri" w:cs="Calibri"/>
          <w:b/>
          <w:bCs/>
          <w:i/>
          <w:iCs/>
        </w:rPr>
        <w:t>rogramu Współpracy Transgranicznej  „Polska-Białoruś-Ukraina na lata 2014-2020</w:t>
      </w:r>
      <w:r>
        <w:rPr>
          <w:rFonts w:ascii="Calibri" w:hAnsi="Calibri" w:cs="Calibri"/>
          <w:bCs/>
        </w:rPr>
        <w:t xml:space="preserve">, realizowanego w ramach umową nr </w:t>
      </w:r>
      <w:r>
        <w:rPr>
          <w:rFonts w:ascii="Calibri" w:hAnsi="Calibri" w:cs="Calibri"/>
        </w:rPr>
        <w:t>PLBU.01.01.00-BY-0858/19-00.</w:t>
      </w:r>
    </w:p>
    <w:p w14:paraId="2B89C38C" w14:textId="77777777" w:rsidR="00A820A1" w:rsidRDefault="009A12CA">
      <w:pPr>
        <w:jc w:val="center"/>
      </w:pPr>
      <w:r>
        <w:rPr>
          <w:rFonts w:cs="Calibri"/>
          <w:b/>
          <w:sz w:val="24"/>
          <w:szCs w:val="24"/>
        </w:rPr>
        <w:t>§2</w:t>
      </w:r>
      <w:r>
        <w:rPr>
          <w:rFonts w:cs="Calibri"/>
          <w:sz w:val="24"/>
          <w:szCs w:val="24"/>
        </w:rPr>
        <w:t>.</w:t>
      </w:r>
    </w:p>
    <w:p w14:paraId="5F1FAE78" w14:textId="77777777" w:rsidR="00A820A1" w:rsidRDefault="00A820A1">
      <w:pPr>
        <w:pStyle w:val="Default"/>
        <w:tabs>
          <w:tab w:val="left" w:pos="1134"/>
        </w:tabs>
        <w:spacing w:line="360" w:lineRule="auto"/>
        <w:jc w:val="both"/>
        <w:rPr>
          <w:rFonts w:ascii="Calibri" w:hAnsi="Calibri" w:cs="Calibri"/>
        </w:rPr>
      </w:pPr>
    </w:p>
    <w:p w14:paraId="5D751EEA" w14:textId="77777777" w:rsidR="00A820A1" w:rsidRDefault="009A12CA">
      <w:pPr>
        <w:widowControl/>
        <w:numPr>
          <w:ilvl w:val="0"/>
          <w:numId w:val="33"/>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pPr>
      <w:r>
        <w:rPr>
          <w:rFonts w:cs="Calibri"/>
          <w:sz w:val="24"/>
          <w:szCs w:val="24"/>
        </w:rPr>
        <w:lastRenderedPageBreak/>
        <w:t xml:space="preserve">Zleceniobiorca zobowiązuje się do terminowego, rzetelnego i </w:t>
      </w:r>
      <w:r>
        <w:rPr>
          <w:rFonts w:cs="Calibri"/>
          <w:sz w:val="24"/>
          <w:szCs w:val="24"/>
        </w:rPr>
        <w:t xml:space="preserve">sumiennego prowadzenia obsługi finansowej projektu o którym mowa w </w:t>
      </w:r>
      <w:r>
        <w:rPr>
          <w:rFonts w:cs="Calibri"/>
          <w:b/>
          <w:sz w:val="24"/>
          <w:szCs w:val="24"/>
        </w:rPr>
        <w:t>§1.</w:t>
      </w:r>
    </w:p>
    <w:p w14:paraId="712FD15E" w14:textId="77777777" w:rsidR="00A820A1" w:rsidRDefault="009A12CA">
      <w:pPr>
        <w:widowControl/>
        <w:numPr>
          <w:ilvl w:val="0"/>
          <w:numId w:val="34"/>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 xml:space="preserve">Obsługa finansowa projektu obejmować będzie: </w:t>
      </w:r>
    </w:p>
    <w:p w14:paraId="52800599" w14:textId="77777777" w:rsidR="00A820A1" w:rsidRDefault="009A12CA">
      <w:pPr>
        <w:pStyle w:val="NormalnyWeb"/>
        <w:numPr>
          <w:ilvl w:val="0"/>
          <w:numId w:val="19"/>
        </w:numPr>
        <w:spacing w:before="0" w:after="0" w:line="360" w:lineRule="auto"/>
        <w:ind w:left="1134" w:firstLine="0"/>
        <w:jc w:val="both"/>
        <w:rPr>
          <w:rFonts w:ascii="Calibri" w:hAnsi="Calibri" w:cs="Calibri"/>
        </w:rPr>
      </w:pPr>
      <w:r>
        <w:rPr>
          <w:rFonts w:ascii="Calibri" w:hAnsi="Calibri" w:cs="Calibri"/>
        </w:rPr>
        <w:t>przygotowanie raportów i sprawozdań finansowych;</w:t>
      </w:r>
    </w:p>
    <w:p w14:paraId="1463A191" w14:textId="77777777" w:rsidR="00A820A1" w:rsidRDefault="009A12CA">
      <w:pPr>
        <w:pStyle w:val="NormalnyWeb"/>
        <w:numPr>
          <w:ilvl w:val="0"/>
          <w:numId w:val="19"/>
        </w:numPr>
        <w:spacing w:before="0" w:after="0" w:line="360" w:lineRule="auto"/>
        <w:ind w:left="1134" w:firstLine="0"/>
        <w:jc w:val="both"/>
        <w:rPr>
          <w:rFonts w:ascii="Calibri" w:hAnsi="Calibri" w:cs="Calibri"/>
        </w:rPr>
      </w:pPr>
      <w:r>
        <w:rPr>
          <w:rFonts w:ascii="Calibri" w:hAnsi="Calibri" w:cs="Calibri"/>
        </w:rPr>
        <w:t xml:space="preserve">bieżąca współpraca z zespołem projektowym w zakresie rozliczeń i </w:t>
      </w:r>
      <w:r>
        <w:rPr>
          <w:rFonts w:ascii="Calibri" w:hAnsi="Calibri" w:cs="Calibri"/>
        </w:rPr>
        <w:t>sprawozdawczości finansowej projektu;</w:t>
      </w:r>
    </w:p>
    <w:p w14:paraId="4D39E921" w14:textId="77777777" w:rsidR="00A820A1" w:rsidRDefault="009A12CA">
      <w:pPr>
        <w:pStyle w:val="NormalnyWeb"/>
        <w:numPr>
          <w:ilvl w:val="0"/>
          <w:numId w:val="19"/>
        </w:numPr>
        <w:spacing w:before="0" w:after="0" w:line="360" w:lineRule="auto"/>
        <w:ind w:left="1134" w:firstLine="0"/>
        <w:jc w:val="both"/>
        <w:rPr>
          <w:rFonts w:ascii="Calibri" w:hAnsi="Calibri" w:cs="Calibri"/>
        </w:rPr>
      </w:pPr>
      <w:r>
        <w:rPr>
          <w:rFonts w:ascii="Calibri" w:hAnsi="Calibri" w:cs="Calibri"/>
        </w:rPr>
        <w:t>kontrola finansowa projektu;</w:t>
      </w:r>
    </w:p>
    <w:p w14:paraId="41B16C55" w14:textId="77777777" w:rsidR="00A820A1" w:rsidRDefault="009A12CA">
      <w:pPr>
        <w:pStyle w:val="NormalnyWeb"/>
        <w:numPr>
          <w:ilvl w:val="0"/>
          <w:numId w:val="19"/>
        </w:numPr>
        <w:spacing w:before="0" w:after="0" w:line="360" w:lineRule="auto"/>
        <w:ind w:left="1134" w:firstLine="0"/>
        <w:jc w:val="both"/>
        <w:rPr>
          <w:rFonts w:ascii="Calibri" w:hAnsi="Calibri" w:cs="Calibri"/>
        </w:rPr>
      </w:pPr>
      <w:r>
        <w:rPr>
          <w:rFonts w:ascii="Calibri" w:hAnsi="Calibri" w:cs="Calibri"/>
        </w:rPr>
        <w:t>naliczanie podatków i innych zobowiązań od czynności cywilnoprawnych;</w:t>
      </w:r>
    </w:p>
    <w:p w14:paraId="4E95CE72" w14:textId="77777777" w:rsidR="00A820A1" w:rsidRDefault="009A12CA">
      <w:pPr>
        <w:pStyle w:val="NormalnyWeb"/>
        <w:numPr>
          <w:ilvl w:val="0"/>
          <w:numId w:val="19"/>
        </w:numPr>
        <w:spacing w:before="0" w:after="0" w:line="360" w:lineRule="auto"/>
        <w:ind w:left="1134" w:firstLine="0"/>
        <w:jc w:val="both"/>
        <w:rPr>
          <w:rFonts w:ascii="Calibri" w:hAnsi="Calibri" w:cs="Calibri"/>
        </w:rPr>
      </w:pPr>
      <w:r>
        <w:rPr>
          <w:rFonts w:ascii="Calibri" w:hAnsi="Calibri" w:cs="Calibri"/>
        </w:rPr>
        <w:t>obsługa kontroli zewnętrznych w projektach (IZ,IP, ZUS, US itp.);</w:t>
      </w:r>
    </w:p>
    <w:p w14:paraId="641DD5E3" w14:textId="77777777" w:rsidR="00A820A1" w:rsidRDefault="00A820A1">
      <w:pPr>
        <w:ind w:left="720"/>
        <w:jc w:val="both"/>
        <w:rPr>
          <w:rFonts w:cs="Calibri"/>
          <w:sz w:val="24"/>
          <w:szCs w:val="24"/>
        </w:rPr>
      </w:pPr>
    </w:p>
    <w:p w14:paraId="67A34393" w14:textId="77777777" w:rsidR="00A820A1" w:rsidRDefault="009A12CA">
      <w:pPr>
        <w:jc w:val="center"/>
        <w:rPr>
          <w:rFonts w:cs="Calibri"/>
          <w:b/>
          <w:sz w:val="24"/>
          <w:szCs w:val="24"/>
        </w:rPr>
      </w:pPr>
      <w:r>
        <w:rPr>
          <w:rFonts w:cs="Calibri"/>
          <w:b/>
          <w:sz w:val="24"/>
          <w:szCs w:val="24"/>
        </w:rPr>
        <w:t>§3.</w:t>
      </w:r>
    </w:p>
    <w:p w14:paraId="7D643DA2" w14:textId="77777777" w:rsidR="00A820A1" w:rsidRDefault="009A12CA">
      <w:pPr>
        <w:widowControl/>
        <w:numPr>
          <w:ilvl w:val="0"/>
          <w:numId w:val="35"/>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W razie wyrządzenia szkody przy wykonywaniu czyn</w:t>
      </w:r>
      <w:r>
        <w:rPr>
          <w:rFonts w:cs="Calibri"/>
          <w:sz w:val="24"/>
          <w:szCs w:val="24"/>
        </w:rPr>
        <w:t>ności wynikających z niniejszej umowy Zleceniobiorca ponosi odpowiedzialność za szkodę na zasadach określonych w Kodeksie cywilnym.</w:t>
      </w:r>
    </w:p>
    <w:p w14:paraId="099D6AE3" w14:textId="77777777" w:rsidR="00A820A1" w:rsidRDefault="009A12CA">
      <w:pPr>
        <w:widowControl/>
        <w:numPr>
          <w:ilvl w:val="0"/>
          <w:numId w:val="35"/>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Odpowiedzialność Zleceniobiorcy za nieterminowe sporządzenie sprawozdań i deklaracji podatkowych zostaje wyłączona, jeżeli Z</w:t>
      </w:r>
      <w:r>
        <w:rPr>
          <w:rFonts w:cs="Calibri"/>
          <w:sz w:val="24"/>
          <w:szCs w:val="24"/>
        </w:rPr>
        <w:t>leceniodawca nie wypełni postanowień pkt 2, §3 niniejszej umowy.</w:t>
      </w:r>
    </w:p>
    <w:p w14:paraId="771A43D4" w14:textId="77777777" w:rsidR="00A820A1" w:rsidRDefault="009A12CA">
      <w:pPr>
        <w:widowControl/>
        <w:numPr>
          <w:ilvl w:val="0"/>
          <w:numId w:val="35"/>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Odpowiedzialność Zleceniobiorcy zostaje wyłączona, jeżeli Zleceniodawca wprowadzi Zleceniobiorcę w błąd, przekazując dane, a w szczególności dokumenty opisujące zdarzenia gospodarcze w sposób</w:t>
      </w:r>
      <w:r>
        <w:rPr>
          <w:rFonts w:cs="Calibri"/>
          <w:sz w:val="24"/>
          <w:szCs w:val="24"/>
        </w:rPr>
        <w:t xml:space="preserve"> niezgodny z zaistniałym stanem faktycznym lub jeśli dokumenty te pomijają zaistniały stan faktyczny.</w:t>
      </w:r>
    </w:p>
    <w:p w14:paraId="45A91327" w14:textId="77777777" w:rsidR="00A820A1" w:rsidRDefault="009A12CA">
      <w:pPr>
        <w:widowControl/>
        <w:numPr>
          <w:ilvl w:val="0"/>
          <w:numId w:val="35"/>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Zleceniodawca zobowiązuje się do kontroli merytorycznej dokumentów księgowych oraz ponosi całkowitą i wyłączną odpowiedzialność za ich rzetelność.</w:t>
      </w:r>
    </w:p>
    <w:p w14:paraId="025091D1" w14:textId="77777777" w:rsidR="00A820A1" w:rsidRDefault="00A820A1">
      <w:pPr>
        <w:jc w:val="both"/>
        <w:rPr>
          <w:rFonts w:cs="Calibri"/>
          <w:sz w:val="24"/>
          <w:szCs w:val="24"/>
        </w:rPr>
      </w:pPr>
    </w:p>
    <w:p w14:paraId="67F6BFD0" w14:textId="77777777" w:rsidR="00A820A1" w:rsidRDefault="009A12CA">
      <w:pPr>
        <w:jc w:val="center"/>
        <w:rPr>
          <w:rFonts w:cs="Calibri"/>
          <w:b/>
          <w:sz w:val="24"/>
          <w:szCs w:val="24"/>
        </w:rPr>
      </w:pPr>
      <w:r>
        <w:rPr>
          <w:rFonts w:cs="Calibri"/>
          <w:b/>
          <w:sz w:val="24"/>
          <w:szCs w:val="24"/>
        </w:rPr>
        <w:t>§4.</w:t>
      </w:r>
    </w:p>
    <w:p w14:paraId="002973F2" w14:textId="77777777" w:rsidR="00A820A1" w:rsidRDefault="009A12CA">
      <w:pPr>
        <w:widowControl/>
        <w:numPr>
          <w:ilvl w:val="0"/>
          <w:numId w:val="36"/>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pPr>
      <w:r>
        <w:rPr>
          <w:rFonts w:cs="Calibri"/>
          <w:sz w:val="24"/>
          <w:szCs w:val="24"/>
        </w:rPr>
        <w:t xml:space="preserve">Za prowadzenie obsługi finansowej projektu Zleceniodawca zobowiązuje się płacić Zleceniobiorcy miesięcznie kwotę ………… </w:t>
      </w:r>
      <w:r>
        <w:rPr>
          <w:rFonts w:cs="Calibri"/>
          <w:b/>
          <w:sz w:val="24"/>
          <w:szCs w:val="24"/>
        </w:rPr>
        <w:t xml:space="preserve">PLN </w:t>
      </w:r>
      <w:r>
        <w:rPr>
          <w:rFonts w:cs="Calibri"/>
          <w:sz w:val="24"/>
          <w:szCs w:val="24"/>
        </w:rPr>
        <w:t xml:space="preserve">brutto. </w:t>
      </w:r>
    </w:p>
    <w:p w14:paraId="5151CC2D" w14:textId="77777777" w:rsidR="00A820A1" w:rsidRDefault="009A12CA">
      <w:pPr>
        <w:widowControl/>
        <w:numPr>
          <w:ilvl w:val="0"/>
          <w:numId w:val="36"/>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Wpłat Zleceniodawca dokonywać może do kasy Zleceniobiorcy lub na wskazany przez Zleceniobiorcę rachunek bankowy.</w:t>
      </w:r>
    </w:p>
    <w:p w14:paraId="4A12BC35" w14:textId="77777777" w:rsidR="00A820A1" w:rsidRDefault="009A12CA">
      <w:pPr>
        <w:widowControl/>
        <w:numPr>
          <w:ilvl w:val="0"/>
          <w:numId w:val="36"/>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lastRenderedPageBreak/>
        <w:t>Termin płatn</w:t>
      </w:r>
      <w:r>
        <w:rPr>
          <w:rFonts w:cs="Calibri"/>
          <w:sz w:val="24"/>
          <w:szCs w:val="24"/>
        </w:rPr>
        <w:t>ości, o której mowa w powyższych punktach, ustala się na dzień 7 miesiąca, w którym wystawiona została faktura.</w:t>
      </w:r>
    </w:p>
    <w:p w14:paraId="4BCB07A8" w14:textId="77777777" w:rsidR="00A820A1" w:rsidRDefault="009A12CA">
      <w:pPr>
        <w:widowControl/>
        <w:numPr>
          <w:ilvl w:val="0"/>
          <w:numId w:val="36"/>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Zleceniobiorca do dnia 5 każdego miesiąca wystawi fakturę VAT obciążającą Zleceniodawcę za prowadzenie obsługi finansowej projektu za miesiąc po</w:t>
      </w:r>
      <w:r>
        <w:rPr>
          <w:rFonts w:cs="Calibri"/>
          <w:sz w:val="24"/>
          <w:szCs w:val="24"/>
        </w:rPr>
        <w:t>przedni.</w:t>
      </w:r>
    </w:p>
    <w:p w14:paraId="46F1A008" w14:textId="77777777" w:rsidR="00A820A1" w:rsidRDefault="009A12CA">
      <w:pPr>
        <w:widowControl/>
        <w:numPr>
          <w:ilvl w:val="0"/>
          <w:numId w:val="36"/>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Z powodu przekroczenia terminu płatności Zleceniobiorcy przysługują odsetki za zwłokę w wysokości dwukrotności odsetek od zobowiązań podatkowych.</w:t>
      </w:r>
    </w:p>
    <w:p w14:paraId="3E95313E" w14:textId="77777777" w:rsidR="00A820A1" w:rsidRDefault="009A12CA">
      <w:pPr>
        <w:widowControl/>
        <w:numPr>
          <w:ilvl w:val="0"/>
          <w:numId w:val="36"/>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Odsetki, o których mowa w zdaniu poprzednim, potrącane są w pierwszej kolejności z następnych wpłat Z</w:t>
      </w:r>
      <w:r>
        <w:rPr>
          <w:rFonts w:cs="Calibri"/>
          <w:sz w:val="24"/>
          <w:szCs w:val="24"/>
        </w:rPr>
        <w:t xml:space="preserve">leceniodawcy. </w:t>
      </w:r>
    </w:p>
    <w:p w14:paraId="7C8EE54C" w14:textId="77777777" w:rsidR="00A820A1" w:rsidRDefault="00A820A1">
      <w:pPr>
        <w:rPr>
          <w:rFonts w:cs="Calibri"/>
          <w:b/>
          <w:sz w:val="24"/>
          <w:szCs w:val="24"/>
        </w:rPr>
      </w:pPr>
    </w:p>
    <w:p w14:paraId="10FF8348" w14:textId="77777777" w:rsidR="00A820A1" w:rsidRDefault="009A12CA">
      <w:pPr>
        <w:jc w:val="center"/>
        <w:rPr>
          <w:rFonts w:cs="Calibri"/>
          <w:b/>
          <w:sz w:val="24"/>
          <w:szCs w:val="24"/>
        </w:rPr>
      </w:pPr>
      <w:r>
        <w:rPr>
          <w:rFonts w:cs="Calibri"/>
          <w:b/>
          <w:sz w:val="24"/>
          <w:szCs w:val="24"/>
        </w:rPr>
        <w:t>§5.</w:t>
      </w:r>
    </w:p>
    <w:p w14:paraId="355C1F93" w14:textId="77777777" w:rsidR="00A820A1" w:rsidRDefault="009A12CA">
      <w:pPr>
        <w:widowControl/>
        <w:numPr>
          <w:ilvl w:val="0"/>
          <w:numId w:val="37"/>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pPr>
      <w:r>
        <w:rPr>
          <w:rFonts w:cs="Calibri"/>
          <w:sz w:val="24"/>
          <w:szCs w:val="24"/>
        </w:rPr>
        <w:t xml:space="preserve">W przypadku zaległości w opłacie wykonywanej usługi dłuższej niż </w:t>
      </w:r>
      <w:r>
        <w:rPr>
          <w:rFonts w:cs="Calibri"/>
          <w:b/>
          <w:sz w:val="24"/>
          <w:szCs w:val="24"/>
        </w:rPr>
        <w:t>10 dni.</w:t>
      </w:r>
      <w:r>
        <w:rPr>
          <w:rFonts w:cs="Calibri"/>
          <w:sz w:val="24"/>
          <w:szCs w:val="24"/>
        </w:rPr>
        <w:t xml:space="preserve"> Zleceniobiorca zażąda od Zleceniodawcy uznania wierzytelności w formie pisemnej i dopiero po otrzymaniu takiego dokumentu przystąpi do dalszych prac.</w:t>
      </w:r>
    </w:p>
    <w:p w14:paraId="2A3409A5" w14:textId="77777777" w:rsidR="00A820A1" w:rsidRDefault="009A12CA">
      <w:pPr>
        <w:widowControl/>
        <w:numPr>
          <w:ilvl w:val="0"/>
          <w:numId w:val="37"/>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Dwumiesięczna zaległość w opłacie za wykonywaną usługę jest równoznaczna z rozwiązaniem umowy o świadczenie usług ze skutkiem natychmiastowym i nie wymaga żadnych dodatkowych powiadomień.</w:t>
      </w:r>
    </w:p>
    <w:p w14:paraId="2962BE1C" w14:textId="77777777" w:rsidR="00A820A1" w:rsidRDefault="009A12CA">
      <w:pPr>
        <w:widowControl/>
        <w:numPr>
          <w:ilvl w:val="0"/>
          <w:numId w:val="37"/>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Postanowienia pkt 2 §5 nie będą respektowane, jeżeli Zleceniodawca w</w:t>
      </w:r>
      <w:r>
        <w:rPr>
          <w:rFonts w:cs="Calibri"/>
          <w:sz w:val="24"/>
          <w:szCs w:val="24"/>
        </w:rPr>
        <w:t xml:space="preserve"> formie pisemnej złoży propozycję spłaty zadłużenia i propozycja ta uzyska pisemną akceptację Zleceniobiorcy.</w:t>
      </w:r>
    </w:p>
    <w:p w14:paraId="4C23F05E" w14:textId="77777777" w:rsidR="00A820A1" w:rsidRDefault="00A820A1">
      <w:pPr>
        <w:jc w:val="both"/>
        <w:rPr>
          <w:rFonts w:cs="Calibri"/>
          <w:sz w:val="24"/>
          <w:szCs w:val="24"/>
        </w:rPr>
      </w:pPr>
    </w:p>
    <w:p w14:paraId="19C928D5" w14:textId="77777777" w:rsidR="00A820A1" w:rsidRDefault="00A820A1">
      <w:pPr>
        <w:jc w:val="both"/>
        <w:rPr>
          <w:rFonts w:cs="Calibri"/>
          <w:sz w:val="24"/>
          <w:szCs w:val="24"/>
        </w:rPr>
      </w:pPr>
    </w:p>
    <w:p w14:paraId="55302F52" w14:textId="77777777" w:rsidR="00A820A1" w:rsidRDefault="009A12CA">
      <w:pPr>
        <w:jc w:val="center"/>
        <w:rPr>
          <w:rFonts w:cs="Calibri"/>
          <w:b/>
          <w:sz w:val="24"/>
          <w:szCs w:val="24"/>
        </w:rPr>
      </w:pPr>
      <w:r>
        <w:rPr>
          <w:rFonts w:cs="Calibri"/>
          <w:b/>
          <w:sz w:val="24"/>
          <w:szCs w:val="24"/>
        </w:rPr>
        <w:t>§6.</w:t>
      </w:r>
    </w:p>
    <w:p w14:paraId="3494429E" w14:textId="77777777" w:rsidR="00A820A1" w:rsidRDefault="009A12CA">
      <w:pPr>
        <w:ind w:left="720" w:hanging="360"/>
        <w:jc w:val="both"/>
      </w:pPr>
      <w:r>
        <w:rPr>
          <w:rFonts w:cs="Calibri"/>
          <w:sz w:val="24"/>
          <w:szCs w:val="24"/>
        </w:rPr>
        <w:t xml:space="preserve">1. Niniejsza umowa obowiązuje od </w:t>
      </w:r>
      <w:r>
        <w:rPr>
          <w:rFonts w:cs="Calibri"/>
          <w:b/>
          <w:sz w:val="24"/>
          <w:szCs w:val="24"/>
        </w:rPr>
        <w:t>…02.06.2021………….</w:t>
      </w:r>
      <w:r>
        <w:rPr>
          <w:rFonts w:cs="Calibri"/>
          <w:sz w:val="24"/>
          <w:szCs w:val="24"/>
        </w:rPr>
        <w:t xml:space="preserve"> i jest zawarta do 30.10.2021.</w:t>
      </w:r>
    </w:p>
    <w:p w14:paraId="36CC7B78" w14:textId="77777777" w:rsidR="00A820A1" w:rsidRDefault="009A12CA">
      <w:pPr>
        <w:ind w:left="720" w:hanging="360"/>
        <w:jc w:val="both"/>
        <w:rPr>
          <w:rFonts w:cs="Calibri"/>
          <w:sz w:val="24"/>
          <w:szCs w:val="24"/>
        </w:rPr>
      </w:pPr>
      <w:r>
        <w:rPr>
          <w:rFonts w:cs="Calibri"/>
          <w:sz w:val="24"/>
          <w:szCs w:val="24"/>
        </w:rPr>
        <w:t xml:space="preserve">2. Rozwiązanie umowy może nastąpić na podstawie </w:t>
      </w:r>
      <w:r>
        <w:rPr>
          <w:rFonts w:cs="Calibri"/>
          <w:sz w:val="24"/>
          <w:szCs w:val="24"/>
        </w:rPr>
        <w:t>trzymiesięcznego wypowiedzenia.</w:t>
      </w:r>
    </w:p>
    <w:p w14:paraId="5DA97CCA" w14:textId="77777777" w:rsidR="00A820A1" w:rsidRDefault="009A12CA">
      <w:pPr>
        <w:ind w:left="360"/>
        <w:jc w:val="center"/>
        <w:rPr>
          <w:rFonts w:cs="Calibri"/>
          <w:sz w:val="24"/>
          <w:szCs w:val="24"/>
        </w:rPr>
      </w:pPr>
      <w:r>
        <w:rPr>
          <w:rFonts w:cs="Calibri"/>
          <w:sz w:val="24"/>
          <w:szCs w:val="24"/>
        </w:rPr>
        <w:t xml:space="preserve"> </w:t>
      </w:r>
    </w:p>
    <w:p w14:paraId="4A253530" w14:textId="77777777" w:rsidR="00A820A1" w:rsidRDefault="009A12CA">
      <w:pPr>
        <w:jc w:val="center"/>
      </w:pPr>
      <w:r>
        <w:rPr>
          <w:rFonts w:cs="Calibri"/>
          <w:b/>
          <w:sz w:val="24"/>
          <w:szCs w:val="24"/>
        </w:rPr>
        <w:t>§7.</w:t>
      </w:r>
    </w:p>
    <w:p w14:paraId="10764A2F" w14:textId="77777777" w:rsidR="00A820A1" w:rsidRDefault="009A12CA">
      <w:pPr>
        <w:widowControl/>
        <w:numPr>
          <w:ilvl w:val="0"/>
          <w:numId w:val="38"/>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Zleceniodawca upoważnia Zleceniobiorcę do wystawiania faktur VAT bez podpisu odbiorcy.</w:t>
      </w:r>
    </w:p>
    <w:p w14:paraId="25089517" w14:textId="77777777" w:rsidR="00A820A1" w:rsidRDefault="009A12CA">
      <w:pPr>
        <w:ind w:left="360"/>
        <w:jc w:val="both"/>
        <w:rPr>
          <w:rFonts w:cs="Calibri"/>
          <w:sz w:val="24"/>
          <w:szCs w:val="24"/>
        </w:rPr>
      </w:pPr>
      <w:r>
        <w:rPr>
          <w:rFonts w:cs="Calibri"/>
          <w:sz w:val="24"/>
          <w:szCs w:val="24"/>
        </w:rPr>
        <w:t xml:space="preserve"> </w:t>
      </w:r>
    </w:p>
    <w:p w14:paraId="554C46AE" w14:textId="77777777" w:rsidR="00A820A1" w:rsidRDefault="00A820A1">
      <w:pPr>
        <w:ind w:left="360"/>
        <w:jc w:val="both"/>
        <w:rPr>
          <w:rFonts w:cs="Calibri"/>
          <w:sz w:val="24"/>
          <w:szCs w:val="24"/>
        </w:rPr>
      </w:pPr>
    </w:p>
    <w:p w14:paraId="6A406B4F" w14:textId="77777777" w:rsidR="00A820A1" w:rsidRDefault="009A12CA">
      <w:pPr>
        <w:jc w:val="center"/>
        <w:rPr>
          <w:rFonts w:cs="Calibri"/>
          <w:b/>
          <w:sz w:val="24"/>
          <w:szCs w:val="24"/>
        </w:rPr>
      </w:pPr>
      <w:r>
        <w:rPr>
          <w:rFonts w:cs="Calibri"/>
          <w:b/>
          <w:sz w:val="24"/>
          <w:szCs w:val="24"/>
        </w:rPr>
        <w:t>§8.</w:t>
      </w:r>
    </w:p>
    <w:p w14:paraId="44619755" w14:textId="77777777" w:rsidR="00A820A1" w:rsidRDefault="009A12CA">
      <w:pPr>
        <w:widowControl/>
        <w:numPr>
          <w:ilvl w:val="0"/>
          <w:numId w:val="39"/>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lastRenderedPageBreak/>
        <w:t>Wszelkie zmiany umowy wymagają formy pisemnej.</w:t>
      </w:r>
    </w:p>
    <w:p w14:paraId="6EF7655A" w14:textId="77777777" w:rsidR="00A820A1" w:rsidRDefault="009A12CA">
      <w:pPr>
        <w:widowControl/>
        <w:numPr>
          <w:ilvl w:val="0"/>
          <w:numId w:val="39"/>
        </w:numPr>
        <w:pBdr>
          <w:top w:val="single" w:sz="2" w:space="31" w:color="FFFFFF" w:shadow="1"/>
          <w:left w:val="single" w:sz="2" w:space="31" w:color="FFFFFF" w:shadow="1"/>
          <w:bottom w:val="single" w:sz="2" w:space="31" w:color="FFFFFF" w:shadow="1"/>
          <w:right w:val="single" w:sz="2" w:space="31" w:color="FFFFFF" w:shadow="1"/>
        </w:pBdr>
        <w:suppressAutoHyphens w:val="0"/>
        <w:spacing w:line="276" w:lineRule="auto"/>
        <w:jc w:val="both"/>
        <w:textAlignment w:val="auto"/>
        <w:rPr>
          <w:rFonts w:cs="Calibri"/>
          <w:sz w:val="24"/>
          <w:szCs w:val="24"/>
        </w:rPr>
      </w:pPr>
      <w:r>
        <w:rPr>
          <w:rFonts w:cs="Calibri"/>
          <w:sz w:val="24"/>
          <w:szCs w:val="24"/>
        </w:rPr>
        <w:t>W sprawach nieuregulowanych niniejszą umowa mają zastosowanie przepisy dotycz</w:t>
      </w:r>
      <w:r>
        <w:rPr>
          <w:rFonts w:cs="Calibri"/>
          <w:sz w:val="24"/>
          <w:szCs w:val="24"/>
        </w:rPr>
        <w:t>ące podatków należnych od osób fizycznych i prawnych, a także przepisy dotyczące prowadzenia ksiąg rachunkowych.</w:t>
      </w:r>
    </w:p>
    <w:p w14:paraId="23F826DB" w14:textId="77777777" w:rsidR="00A820A1" w:rsidRDefault="009A12CA">
      <w:pPr>
        <w:ind w:left="420"/>
        <w:jc w:val="both"/>
        <w:rPr>
          <w:rFonts w:cs="Calibri"/>
          <w:sz w:val="24"/>
          <w:szCs w:val="24"/>
        </w:rPr>
      </w:pPr>
      <w:r>
        <w:rPr>
          <w:rFonts w:cs="Calibri"/>
          <w:sz w:val="24"/>
          <w:szCs w:val="24"/>
        </w:rPr>
        <w:t xml:space="preserve"> </w:t>
      </w:r>
    </w:p>
    <w:p w14:paraId="01F76E76" w14:textId="77777777" w:rsidR="00A820A1" w:rsidRDefault="009A12CA">
      <w:pPr>
        <w:ind w:left="420"/>
        <w:jc w:val="both"/>
        <w:rPr>
          <w:rFonts w:cs="Calibri"/>
          <w:sz w:val="24"/>
          <w:szCs w:val="24"/>
        </w:rPr>
      </w:pPr>
      <w:r>
        <w:rPr>
          <w:rFonts w:cs="Calibri"/>
          <w:sz w:val="24"/>
          <w:szCs w:val="24"/>
        </w:rPr>
        <w:t xml:space="preserve"> </w:t>
      </w:r>
    </w:p>
    <w:p w14:paraId="0C55629D" w14:textId="77777777" w:rsidR="00A820A1" w:rsidRDefault="009A12CA">
      <w:pPr>
        <w:ind w:left="420"/>
        <w:jc w:val="center"/>
        <w:rPr>
          <w:rFonts w:cs="Calibri"/>
          <w:sz w:val="24"/>
          <w:szCs w:val="24"/>
        </w:rPr>
      </w:pPr>
      <w:r>
        <w:rPr>
          <w:rFonts w:cs="Calibri"/>
          <w:sz w:val="24"/>
          <w:szCs w:val="24"/>
        </w:rPr>
        <w:t xml:space="preserve"> </w:t>
      </w:r>
    </w:p>
    <w:p w14:paraId="42B4C7ED" w14:textId="77777777" w:rsidR="00A820A1" w:rsidRDefault="009A12CA">
      <w:pPr>
        <w:ind w:left="420"/>
        <w:jc w:val="center"/>
        <w:rPr>
          <w:rFonts w:cs="Calibri"/>
          <w:sz w:val="24"/>
          <w:szCs w:val="24"/>
        </w:rPr>
      </w:pPr>
      <w:r>
        <w:rPr>
          <w:rFonts w:cs="Calibri"/>
          <w:sz w:val="24"/>
          <w:szCs w:val="24"/>
        </w:rPr>
        <w:t xml:space="preserve">ZLECENIODAWCA                                                 </w:t>
      </w:r>
      <w:r>
        <w:rPr>
          <w:rFonts w:cs="Calibri"/>
          <w:sz w:val="24"/>
          <w:szCs w:val="24"/>
        </w:rPr>
        <w:tab/>
        <w:t>ZLECENIOBIORCA</w:t>
      </w:r>
    </w:p>
    <w:p w14:paraId="2C66A3FC" w14:textId="77777777" w:rsidR="00A820A1" w:rsidRDefault="00A820A1">
      <w:pPr>
        <w:pStyle w:val="Standard"/>
      </w:pPr>
    </w:p>
    <w:sectPr w:rsidR="00A820A1">
      <w:headerReference w:type="default" r:id="rId7"/>
      <w:footerReference w:type="default" r:id="rId8"/>
      <w:pgSz w:w="11906" w:h="16838"/>
      <w:pgMar w:top="1985" w:right="1134" w:bottom="1418" w:left="1418"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16C5" w14:textId="77777777" w:rsidR="009A12CA" w:rsidRDefault="009A12CA">
      <w:r>
        <w:separator/>
      </w:r>
    </w:p>
  </w:endnote>
  <w:endnote w:type="continuationSeparator" w:id="0">
    <w:p w14:paraId="1C88B923" w14:textId="77777777" w:rsidR="009A12CA" w:rsidRDefault="009A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D98E" w14:textId="77777777" w:rsidR="00BC0BAB" w:rsidRDefault="009A12CA">
    <w:pPr>
      <w:pStyle w:val="Stopka"/>
      <w:jc w:val="center"/>
    </w:pPr>
    <w:r>
      <w:rPr>
        <w:spacing w:val="20"/>
        <w:sz w:val="14"/>
      </w:rPr>
      <w:t>Projekt Opracowanie trasy rowerowej wraz z aplikacją mobilną „</w:t>
    </w:r>
    <w:proofErr w:type="spellStart"/>
    <w:r>
      <w:rPr>
        <w:spacing w:val="20"/>
        <w:sz w:val="14"/>
      </w:rPr>
      <w:t>Velo</w:t>
    </w:r>
    <w:proofErr w:type="spellEnd"/>
    <w:r>
      <w:rPr>
        <w:spacing w:val="20"/>
        <w:sz w:val="14"/>
      </w:rPr>
      <w:t xml:space="preserve"> Fort” wzdłuż fortów Twierdzy Brześć jest współfinansowany ze środków Programu Współpracy Transgranicznej Polska-Białoruś-Ukraina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5CA5" w14:textId="77777777" w:rsidR="009A12CA" w:rsidRDefault="009A12CA">
      <w:r>
        <w:rPr>
          <w:color w:val="000000"/>
        </w:rPr>
        <w:separator/>
      </w:r>
    </w:p>
  </w:footnote>
  <w:footnote w:type="continuationSeparator" w:id="0">
    <w:p w14:paraId="001342BE" w14:textId="77777777" w:rsidR="009A12CA" w:rsidRDefault="009A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AC8" w14:textId="77777777" w:rsidR="00BC0BAB" w:rsidRDefault="009A12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80D"/>
    <w:multiLevelType w:val="multilevel"/>
    <w:tmpl w:val="B0CCED62"/>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0A4F1C"/>
    <w:multiLevelType w:val="multilevel"/>
    <w:tmpl w:val="54CCA754"/>
    <w:styleLink w:val="WWNum11"/>
    <w:lvl w:ilvl="0">
      <w:start w:val="3"/>
      <w:numFmt w:val="decimal"/>
      <w:lvlText w:val="%1."/>
      <w:lvlJc w:val="left"/>
      <w:pPr>
        <w:ind w:left="360" w:hanging="360"/>
      </w:pPr>
    </w:lvl>
    <w:lvl w:ilvl="1">
      <w:start w:val="1"/>
      <w:numFmt w:val="decimal"/>
      <w:lvlText w:val="%2."/>
      <w:lvlJc w:val="left"/>
      <w:pPr>
        <w:ind w:left="720" w:hanging="360"/>
      </w:pPr>
      <w:rPr>
        <w:rFonts w:eastAsia="Times New Roman" w:cs="Times New Roman"/>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18C74444"/>
    <w:multiLevelType w:val="multilevel"/>
    <w:tmpl w:val="2FCADEDC"/>
    <w:styleLink w:val="WWNum18"/>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3" w15:restartNumberingAfterBreak="0">
    <w:nsid w:val="19A875B9"/>
    <w:multiLevelType w:val="multilevel"/>
    <w:tmpl w:val="2B06F63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B0F4124"/>
    <w:multiLevelType w:val="multilevel"/>
    <w:tmpl w:val="79B247EE"/>
    <w:styleLink w:val="WWNum19"/>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5" w15:restartNumberingAfterBreak="0">
    <w:nsid w:val="23B472BE"/>
    <w:multiLevelType w:val="multilevel"/>
    <w:tmpl w:val="6AF0D62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5655721"/>
    <w:multiLevelType w:val="multilevel"/>
    <w:tmpl w:val="C63099D6"/>
    <w:styleLink w:val="WWNum17"/>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7" w15:restartNumberingAfterBreak="0">
    <w:nsid w:val="2CAA3B9E"/>
    <w:multiLevelType w:val="multilevel"/>
    <w:tmpl w:val="AEE28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F04919"/>
    <w:multiLevelType w:val="multilevel"/>
    <w:tmpl w:val="26AAD3C0"/>
    <w:styleLink w:val="WWNum10"/>
    <w:lvl w:ilvl="0">
      <w:start w:val="1"/>
      <w:numFmt w:val="decimal"/>
      <w:lvlText w:val="%1."/>
      <w:lvlJc w:val="left"/>
      <w:pPr>
        <w:ind w:left="360" w:hanging="360"/>
      </w:pPr>
    </w:lvl>
    <w:lvl w:ilvl="1">
      <w:start w:val="1"/>
      <w:numFmt w:val="decimal"/>
      <w:lvlText w:val="%2."/>
      <w:lvlJc w:val="left"/>
      <w:pPr>
        <w:ind w:left="720" w:hanging="360"/>
      </w:pPr>
      <w:rPr>
        <w:rFonts w:eastAsia="Times New Roman" w:cs="Times New Roman"/>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43C531AF"/>
    <w:multiLevelType w:val="multilevel"/>
    <w:tmpl w:val="81C60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3C7A21"/>
    <w:multiLevelType w:val="multilevel"/>
    <w:tmpl w:val="4CEEC27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4AF4419A"/>
    <w:multiLevelType w:val="multilevel"/>
    <w:tmpl w:val="C1E64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DF7C21"/>
    <w:multiLevelType w:val="multilevel"/>
    <w:tmpl w:val="AB821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175546"/>
    <w:multiLevelType w:val="multilevel"/>
    <w:tmpl w:val="32901D4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451791B"/>
    <w:multiLevelType w:val="multilevel"/>
    <w:tmpl w:val="92962F86"/>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55FC666E"/>
    <w:multiLevelType w:val="multilevel"/>
    <w:tmpl w:val="D2A22A52"/>
    <w:styleLink w:val="WWNum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 w15:restartNumberingAfterBreak="0">
    <w:nsid w:val="5D0D76C1"/>
    <w:multiLevelType w:val="multilevel"/>
    <w:tmpl w:val="4372E8AC"/>
    <w:styleLink w:val="WWNum12"/>
    <w:lvl w:ilvl="0">
      <w:start w:val="1"/>
      <w:numFmt w:val="lowerLetter"/>
      <w:lvlText w:val="%1)"/>
      <w:lvlJc w:val="left"/>
      <w:pPr>
        <w:ind w:left="360" w:hanging="360"/>
      </w:pPr>
      <w:rPr>
        <w:b/>
        <w:i/>
      </w:rPr>
    </w:lvl>
    <w:lvl w:ilvl="1">
      <w:start w:val="1"/>
      <w:numFmt w:val="decimal"/>
      <w:lvlText w:val="%2)"/>
      <w:lvlJc w:val="left"/>
      <w:pPr>
        <w:ind w:left="284" w:hanging="284"/>
      </w:pPr>
      <w:rPr>
        <w:b w:val="0"/>
        <w:bCs/>
        <w:i w:val="0"/>
        <w:iCs/>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20F234F"/>
    <w:multiLevelType w:val="multilevel"/>
    <w:tmpl w:val="75B05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B756AE"/>
    <w:multiLevelType w:val="multilevel"/>
    <w:tmpl w:val="17F20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CB12F1"/>
    <w:multiLevelType w:val="multilevel"/>
    <w:tmpl w:val="A3FA5BF8"/>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9E12222"/>
    <w:multiLevelType w:val="multilevel"/>
    <w:tmpl w:val="6240C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C24B33"/>
    <w:multiLevelType w:val="multilevel"/>
    <w:tmpl w:val="691CB138"/>
    <w:styleLink w:val="WWNum15"/>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22" w15:restartNumberingAfterBreak="0">
    <w:nsid w:val="74AC406A"/>
    <w:multiLevelType w:val="multilevel"/>
    <w:tmpl w:val="B66E37BC"/>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74D1D2B"/>
    <w:multiLevelType w:val="multilevel"/>
    <w:tmpl w:val="6668327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8DB33B3"/>
    <w:multiLevelType w:val="multilevel"/>
    <w:tmpl w:val="0AE8B958"/>
    <w:styleLink w:val="WWNum5"/>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B902498"/>
    <w:multiLevelType w:val="multilevel"/>
    <w:tmpl w:val="189ED154"/>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5"/>
  </w:num>
  <w:num w:numId="2">
    <w:abstractNumId w:val="3"/>
  </w:num>
  <w:num w:numId="3">
    <w:abstractNumId w:val="22"/>
  </w:num>
  <w:num w:numId="4">
    <w:abstractNumId w:val="15"/>
  </w:num>
  <w:num w:numId="5">
    <w:abstractNumId w:val="24"/>
  </w:num>
  <w:num w:numId="6">
    <w:abstractNumId w:val="23"/>
  </w:num>
  <w:num w:numId="7">
    <w:abstractNumId w:val="19"/>
  </w:num>
  <w:num w:numId="8">
    <w:abstractNumId w:val="13"/>
  </w:num>
  <w:num w:numId="9">
    <w:abstractNumId w:val="0"/>
  </w:num>
  <w:num w:numId="10">
    <w:abstractNumId w:val="8"/>
  </w:num>
  <w:num w:numId="11">
    <w:abstractNumId w:val="1"/>
  </w:num>
  <w:num w:numId="12">
    <w:abstractNumId w:val="16"/>
  </w:num>
  <w:num w:numId="13">
    <w:abstractNumId w:val="14"/>
  </w:num>
  <w:num w:numId="14">
    <w:abstractNumId w:val="10"/>
  </w:num>
  <w:num w:numId="15">
    <w:abstractNumId w:val="21"/>
  </w:num>
  <w:num w:numId="16">
    <w:abstractNumId w:val="5"/>
  </w:num>
  <w:num w:numId="17">
    <w:abstractNumId w:val="6"/>
  </w:num>
  <w:num w:numId="18">
    <w:abstractNumId w:val="2"/>
  </w:num>
  <w:num w:numId="19">
    <w:abstractNumId w:val="4"/>
  </w:num>
  <w:num w:numId="20">
    <w:abstractNumId w:val="4"/>
    <w:lvlOverride w:ilvl="0">
      <w:startOverride w:val="1"/>
    </w:lvlOverride>
  </w:num>
  <w:num w:numId="21">
    <w:abstractNumId w:val="24"/>
    <w:lvlOverride w:ilvl="0">
      <w:startOverride w:val="1"/>
    </w:lvlOverride>
  </w:num>
  <w:num w:numId="22">
    <w:abstractNumId w:val="3"/>
    <w:lvlOverride w:ilvl="0">
      <w:startOverride w:val="1"/>
    </w:lvlOverride>
  </w:num>
  <w:num w:numId="23">
    <w:abstractNumId w:val="22"/>
    <w:lvlOverride w:ilvl="0">
      <w:startOverride w:val="1"/>
    </w:lvlOverride>
  </w:num>
  <w:num w:numId="24">
    <w:abstractNumId w:val="14"/>
    <w:lvlOverride w:ilvl="0">
      <w:startOverride w:val="1"/>
    </w:lvlOverride>
  </w:num>
  <w:num w:numId="25">
    <w:abstractNumId w:val="10"/>
    <w:lvlOverride w:ilvl="0">
      <w:startOverride w:val="1"/>
    </w:lvlOverride>
  </w:num>
  <w:num w:numId="26">
    <w:abstractNumId w:val="21"/>
    <w:lvlOverride w:ilvl="0">
      <w:startOverride w:val="1"/>
    </w:lvlOverride>
  </w:num>
  <w:num w:numId="27">
    <w:abstractNumId w:val="23"/>
    <w:lvlOverride w:ilvl="0">
      <w:startOverride w:val="1"/>
    </w:lvlOverride>
  </w:num>
  <w:num w:numId="28">
    <w:abstractNumId w:val="15"/>
    <w:lvlOverride w:ilvl="0">
      <w:startOverride w:val="1"/>
    </w:lvlOverride>
  </w:num>
  <w:num w:numId="29">
    <w:abstractNumId w:val="8"/>
    <w:lvlOverride w:ilvl="0">
      <w:startOverride w:val="1"/>
    </w:lvlOverride>
  </w:num>
  <w:num w:numId="30">
    <w:abstractNumId w:val="13"/>
    <w:lvlOverride w:ilvl="0">
      <w:startOverride w:val="1"/>
    </w:lvlOverride>
  </w:num>
  <w:num w:numId="31">
    <w:abstractNumId w:val="1"/>
    <w:lvlOverride w:ilvl="0">
      <w:startOverride w:val="3"/>
    </w:lvlOverride>
  </w:num>
  <w:num w:numId="32">
    <w:abstractNumId w:val="5"/>
    <w:lvlOverride w:ilvl="0">
      <w:startOverride w:val="1"/>
    </w:lvlOverride>
  </w:num>
  <w:num w:numId="33">
    <w:abstractNumId w:val="20"/>
  </w:num>
  <w:num w:numId="34">
    <w:abstractNumId w:val="9"/>
  </w:num>
  <w:num w:numId="35">
    <w:abstractNumId w:val="18"/>
  </w:num>
  <w:num w:numId="36">
    <w:abstractNumId w:val="11"/>
  </w:num>
  <w:num w:numId="37">
    <w:abstractNumId w:val="17"/>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820A1"/>
    <w:rsid w:val="009A12CA"/>
    <w:rsid w:val="00A820A1"/>
    <w:rsid w:val="00E62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33E0"/>
  <w15:docId w15:val="{A139F244-1541-4CE3-A4A3-4E11FABF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egoe UI"/>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jc w:val="left"/>
      <w:outlineLvl w:val="0"/>
    </w:pPr>
    <w:rPr>
      <w:rFonts w:eastAsia="Times New Roman" w:cs="Times New Roman"/>
      <w:szCs w:val="20"/>
      <w:lang w:val="en-US"/>
    </w:rPr>
  </w:style>
  <w:style w:type="paragraph" w:styleId="Nagwek2">
    <w:name w:val="heading 2"/>
    <w:basedOn w:val="Standard"/>
    <w:next w:val="Textbody"/>
    <w:uiPriority w:val="9"/>
    <w:semiHidden/>
    <w:unhideWhenUsed/>
    <w:qFormat/>
    <w:pPr>
      <w:keepNext/>
      <w:jc w:val="left"/>
      <w:outlineLvl w:val="1"/>
    </w:pPr>
    <w:rPr>
      <w:rFonts w:eastAsia="Times New Roman" w:cs="Times New Roman"/>
      <w:b/>
      <w:szCs w:val="20"/>
      <w:lang w:val="en-US"/>
    </w:rPr>
  </w:style>
  <w:style w:type="paragraph" w:styleId="Nagwek3">
    <w:name w:val="heading 3"/>
    <w:basedOn w:val="Standard"/>
    <w:next w:val="Textbody"/>
    <w:uiPriority w:val="9"/>
    <w:semiHidden/>
    <w:unhideWhenUsed/>
    <w:qFormat/>
    <w:pPr>
      <w:keepNext/>
      <w:jc w:val="center"/>
      <w:outlineLvl w:val="2"/>
    </w:pPr>
    <w:rPr>
      <w:rFonts w:eastAsia="Times New Roman" w:cs="Times New Roman"/>
      <w:b/>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Lucida Sans Unicode" w:hAnsi="Times New Roman" w:cs="Tahoma"/>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jc w:val="left"/>
    </w:pPr>
    <w:rPr>
      <w:rFonts w:eastAsia="Times New Roman" w:cs="Times New Roman"/>
      <w:lang w:val="en-US" w:eastAsia="ar-SA"/>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kstdymka">
    <w:name w:val="Balloon Text"/>
    <w:basedOn w:val="Standard"/>
    <w:rPr>
      <w:rFonts w:ascii="Tahoma" w:hAnsi="Tahoma" w:cs="Times New Roman"/>
      <w:sz w:val="16"/>
      <w:szCs w:val="16"/>
      <w:lang w:val="en-US"/>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20"/>
      <w:jc w:val="left"/>
    </w:pPr>
    <w:rPr>
      <w:rFonts w:eastAsia="Times New Roman" w:cs="Times New Roman"/>
      <w:lang w:eastAsia="ar-SA"/>
    </w:rPr>
  </w:style>
  <w:style w:type="paragraph" w:customStyle="1" w:styleId="Default">
    <w:name w:val="Default"/>
    <w:pPr>
      <w:widowControl/>
      <w:suppressAutoHyphens/>
    </w:pPr>
    <w:rPr>
      <w:rFonts w:ascii="Times New Roman" w:eastAsia="Times New Roman" w:hAnsi="Times New Roman" w:cs="Times New Roman"/>
      <w:color w:val="000000"/>
      <w:sz w:val="24"/>
      <w:szCs w:val="24"/>
    </w:rPr>
  </w:style>
  <w:style w:type="paragraph" w:customStyle="1" w:styleId="Textbodyindent">
    <w:name w:val="Text body indent"/>
    <w:basedOn w:val="Standard"/>
    <w:pPr>
      <w:spacing w:after="120"/>
      <w:ind w:left="283"/>
      <w:jc w:val="left"/>
    </w:pPr>
    <w:rPr>
      <w:rFonts w:eastAsia="Times New Roman" w:cs="Times New Roman"/>
      <w:lang w:val="en-US"/>
    </w:rPr>
  </w:style>
  <w:style w:type="paragraph" w:styleId="NormalnyWeb">
    <w:name w:val="Normal (Web)"/>
    <w:basedOn w:val="Standard"/>
    <w:pPr>
      <w:spacing w:before="100" w:after="119"/>
      <w:jc w:val="left"/>
    </w:pPr>
    <w:rPr>
      <w:rFonts w:eastAsia="Times New Roman" w:cs="Times New Roman"/>
      <w:lang w:eastAsia="pl-PL"/>
    </w:rPr>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1Znak">
    <w:name w:val="Nagłówek 1 Znak"/>
    <w:rPr>
      <w:rFonts w:ascii="Times New Roman" w:eastAsia="Times New Roman" w:hAnsi="Times New Roman" w:cs="Times New Roman"/>
      <w:sz w:val="24"/>
    </w:rPr>
  </w:style>
  <w:style w:type="character" w:customStyle="1" w:styleId="Nagwek2Znak">
    <w:name w:val="Nagłówek 2 Znak"/>
    <w:rPr>
      <w:rFonts w:ascii="Times New Roman" w:eastAsia="Times New Roman" w:hAnsi="Times New Roman" w:cs="Times New Roman"/>
      <w:b/>
      <w:sz w:val="24"/>
    </w:rPr>
  </w:style>
  <w:style w:type="character" w:customStyle="1" w:styleId="Nagwek3Znak">
    <w:name w:val="Nagłówek 3 Znak"/>
    <w:rPr>
      <w:rFonts w:ascii="Times New Roman" w:eastAsia="Times New Roman" w:hAnsi="Times New Roman" w:cs="Times New Roman"/>
      <w:b/>
      <w:sz w:val="24"/>
    </w:rPr>
  </w:style>
  <w:style w:type="character" w:customStyle="1" w:styleId="StrongEmphasis">
    <w:name w:val="Strong Emphasis"/>
    <w:rPr>
      <w:b/>
      <w:bCs/>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TekstpodstawowyZnak">
    <w:name w:val="Tekst podstawowy Znak"/>
    <w:rPr>
      <w:rFonts w:ascii="Times New Roman" w:eastAsia="Times New Roman" w:hAnsi="Times New Roman" w:cs="Times New Roman"/>
      <w:sz w:val="24"/>
      <w:szCs w:val="24"/>
      <w:lang w:eastAsia="ar-SA"/>
    </w:rPr>
  </w:style>
  <w:style w:type="character" w:customStyle="1" w:styleId="ZnakZnak">
    <w:name w:val="Znak Znak"/>
    <w:rPr>
      <w:sz w:val="24"/>
      <w:szCs w:val="24"/>
      <w:lang w:val="en-US" w:eastAsia="ar-SA" w:bidi="ar-SA"/>
    </w:rPr>
  </w:style>
  <w:style w:type="character" w:customStyle="1" w:styleId="AkapitzlistZnak">
    <w:name w:val="Akapit z listą Znak"/>
    <w:rPr>
      <w:rFonts w:ascii="Times New Roman" w:eastAsia="Times New Roman" w:hAnsi="Times New Roman" w:cs="Times New Roman"/>
      <w:sz w:val="24"/>
      <w:szCs w:val="24"/>
      <w:lang w:eastAsia="ar-SA"/>
    </w:rPr>
  </w:style>
  <w:style w:type="character" w:customStyle="1" w:styleId="ListLabel1">
    <w:name w:val="ListLabel 1"/>
    <w:rPr>
      <w:rFonts w:eastAsia="Times New Roman" w:cs="Times New Roman"/>
    </w:rPr>
  </w:style>
  <w:style w:type="character" w:customStyle="1" w:styleId="ListLabel2">
    <w:name w:val="ListLabel 2"/>
    <w:rPr>
      <w:b/>
      <w:i/>
    </w:rPr>
  </w:style>
  <w:style w:type="character" w:customStyle="1" w:styleId="ListLabel3">
    <w:name w:val="ListLabel 3"/>
    <w:rPr>
      <w:b w:val="0"/>
      <w:bCs/>
      <w:i w:val="0"/>
      <w:iCs/>
    </w:rPr>
  </w:style>
  <w:style w:type="character" w:customStyle="1" w:styleId="ListLabel4">
    <w:name w:val="ListLabel 4"/>
    <w:rPr>
      <w:rFonts w:cs="Times New Roman"/>
    </w:rPr>
  </w:style>
  <w:style w:type="character" w:customStyle="1" w:styleId="ListLabel5">
    <w:name w:val="ListLabel 5"/>
    <w:rPr>
      <w:sz w:val="20"/>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10703</Characters>
  <Application>Microsoft Office Word</Application>
  <DocSecurity>0</DocSecurity>
  <Lines>89</Lines>
  <Paragraphs>24</Paragraphs>
  <ScaleCrop>false</ScaleCrop>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KOORDYNATORA PROJEKTU</dc:title>
  <dc:creator>Zawadzinski</dc:creator>
  <cp:lastModifiedBy>Admin</cp:lastModifiedBy>
  <cp:revision>2</cp:revision>
  <cp:lastPrinted>2014-05-09T08:44:00Z</cp:lastPrinted>
  <dcterms:created xsi:type="dcterms:W3CDTF">2021-05-25T10:52:00Z</dcterms:created>
  <dcterms:modified xsi:type="dcterms:W3CDTF">2021-05-25T10:52:00Z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