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56C8" w14:textId="5887E761" w:rsidR="00C5615C" w:rsidRPr="00FE12E6" w:rsidRDefault="00E21866" w:rsidP="00FE12E6">
      <w:pPr>
        <w:jc w:val="center"/>
        <w:rPr>
          <w:sz w:val="24"/>
          <w:szCs w:val="24"/>
        </w:rPr>
      </w:pPr>
      <w:r>
        <w:rPr>
          <w:sz w:val="24"/>
          <w:szCs w:val="24"/>
        </w:rPr>
        <w:t>Rozeznanie cenowe – zaproszenie do złożenia oferty cenowej</w:t>
      </w:r>
    </w:p>
    <w:p w14:paraId="40895EF7" w14:textId="164F5AA1" w:rsidR="00C5615C" w:rsidRPr="00FE12E6" w:rsidRDefault="00C5615C" w:rsidP="00FE12E6">
      <w:pPr>
        <w:jc w:val="center"/>
        <w:rPr>
          <w:sz w:val="24"/>
          <w:szCs w:val="24"/>
        </w:rPr>
      </w:pPr>
      <w:r w:rsidRPr="00FE12E6">
        <w:rPr>
          <w:sz w:val="24"/>
          <w:szCs w:val="24"/>
        </w:rPr>
        <w:t xml:space="preserve">Nr sprawy </w:t>
      </w:r>
      <w:r w:rsidR="008D6AE0">
        <w:rPr>
          <w:sz w:val="24"/>
          <w:szCs w:val="24"/>
        </w:rPr>
        <w:t>4</w:t>
      </w:r>
      <w:r w:rsidR="001A39AE">
        <w:rPr>
          <w:sz w:val="24"/>
          <w:szCs w:val="24"/>
        </w:rPr>
        <w:t>/2021/PL_BY_UA</w:t>
      </w:r>
    </w:p>
    <w:p w14:paraId="0FDAEE79" w14:textId="77777777" w:rsidR="00FE12E6" w:rsidRPr="00FE12E6" w:rsidRDefault="00FE12E6" w:rsidP="00FE12E6">
      <w:pPr>
        <w:jc w:val="center"/>
        <w:rPr>
          <w:sz w:val="24"/>
          <w:szCs w:val="24"/>
        </w:rPr>
      </w:pPr>
    </w:p>
    <w:p w14:paraId="5316AEFA" w14:textId="6D0F89BF" w:rsidR="00C5615C" w:rsidRDefault="00C5615C">
      <w:pPr>
        <w:rPr>
          <w:b/>
          <w:bCs/>
          <w:sz w:val="24"/>
          <w:szCs w:val="24"/>
        </w:rPr>
      </w:pPr>
      <w:r w:rsidRPr="00FE12E6">
        <w:rPr>
          <w:sz w:val="24"/>
          <w:szCs w:val="24"/>
        </w:rPr>
        <w:t xml:space="preserve">1. Zamawiający, </w:t>
      </w:r>
      <w:r w:rsidR="00FE12E6">
        <w:rPr>
          <w:sz w:val="24"/>
          <w:szCs w:val="24"/>
        </w:rPr>
        <w:t>Fundacja Instytut Kultury Cyfrowej</w:t>
      </w:r>
      <w:r w:rsidRPr="00FE12E6">
        <w:rPr>
          <w:sz w:val="24"/>
          <w:szCs w:val="24"/>
        </w:rPr>
        <w:t xml:space="preserve"> w związku z prowadzonym</w:t>
      </w:r>
      <w:r w:rsidR="00E21866">
        <w:rPr>
          <w:sz w:val="24"/>
          <w:szCs w:val="24"/>
        </w:rPr>
        <w:t xml:space="preserve"> rozeznaniem cenowym</w:t>
      </w:r>
      <w:r w:rsidRPr="00FE12E6">
        <w:rPr>
          <w:sz w:val="24"/>
          <w:szCs w:val="24"/>
        </w:rPr>
        <w:t xml:space="preserve"> </w:t>
      </w:r>
      <w:r w:rsidR="00E21866">
        <w:rPr>
          <w:sz w:val="24"/>
          <w:szCs w:val="24"/>
        </w:rPr>
        <w:t>(</w:t>
      </w:r>
      <w:r w:rsidRPr="00FE12E6">
        <w:rPr>
          <w:sz w:val="24"/>
          <w:szCs w:val="24"/>
        </w:rPr>
        <w:t xml:space="preserve">postępowanie o wartości nie większej niż </w:t>
      </w:r>
      <w:r w:rsidR="006D1AE1">
        <w:rPr>
          <w:sz w:val="24"/>
          <w:szCs w:val="24"/>
        </w:rPr>
        <w:t>130 </w:t>
      </w:r>
      <w:r w:rsidRPr="00FE12E6">
        <w:rPr>
          <w:sz w:val="24"/>
          <w:szCs w:val="24"/>
        </w:rPr>
        <w:t>000</w:t>
      </w:r>
      <w:r w:rsidR="006D1AE1">
        <w:rPr>
          <w:sz w:val="24"/>
          <w:szCs w:val="24"/>
        </w:rPr>
        <w:t>,00</w:t>
      </w:r>
      <w:r w:rsidRPr="00FE12E6">
        <w:rPr>
          <w:sz w:val="24"/>
          <w:szCs w:val="24"/>
        </w:rPr>
        <w:t xml:space="preserve"> PLN</w:t>
      </w:r>
      <w:r w:rsidR="00E21866">
        <w:rPr>
          <w:sz w:val="24"/>
          <w:szCs w:val="24"/>
        </w:rPr>
        <w:t>)</w:t>
      </w:r>
      <w:r w:rsidRPr="00FE12E6">
        <w:rPr>
          <w:sz w:val="24"/>
          <w:szCs w:val="24"/>
        </w:rPr>
        <w:t xml:space="preserve">, zaprasza do złożenia oferty </w:t>
      </w:r>
      <w:r w:rsidR="006D1AE1">
        <w:rPr>
          <w:sz w:val="24"/>
          <w:szCs w:val="24"/>
        </w:rPr>
        <w:t xml:space="preserve">cenowej </w:t>
      </w:r>
      <w:r w:rsidRPr="00FE12E6">
        <w:rPr>
          <w:sz w:val="24"/>
          <w:szCs w:val="24"/>
        </w:rPr>
        <w:t xml:space="preserve">na wykonanie zadania pt.: </w:t>
      </w:r>
      <w:r w:rsidR="008D6AE0">
        <w:rPr>
          <w:b/>
          <w:bCs/>
          <w:sz w:val="24"/>
          <w:szCs w:val="24"/>
        </w:rPr>
        <w:t>Montaż</w:t>
      </w:r>
      <w:r w:rsidR="001A39AE">
        <w:rPr>
          <w:b/>
          <w:bCs/>
          <w:sz w:val="24"/>
          <w:szCs w:val="24"/>
        </w:rPr>
        <w:t xml:space="preserve"> </w:t>
      </w:r>
      <w:r w:rsidRPr="00FE12E6">
        <w:rPr>
          <w:b/>
          <w:bCs/>
          <w:sz w:val="24"/>
          <w:szCs w:val="24"/>
        </w:rPr>
        <w:t>tablic informa</w:t>
      </w:r>
      <w:r w:rsidR="00FE12E6" w:rsidRPr="00FE12E6">
        <w:rPr>
          <w:b/>
          <w:bCs/>
          <w:sz w:val="24"/>
          <w:szCs w:val="24"/>
        </w:rPr>
        <w:t>cyjnych</w:t>
      </w:r>
    </w:p>
    <w:p w14:paraId="25E1B012" w14:textId="3A20DA11" w:rsidR="00C5615C" w:rsidRPr="00FE12E6" w:rsidRDefault="00C5615C">
      <w:pPr>
        <w:rPr>
          <w:sz w:val="24"/>
          <w:szCs w:val="24"/>
        </w:rPr>
      </w:pPr>
      <w:r w:rsidRPr="00FE12E6">
        <w:rPr>
          <w:sz w:val="24"/>
          <w:szCs w:val="24"/>
        </w:rPr>
        <w:t xml:space="preserve">2. Termin realizacji zamówienia: − </w:t>
      </w:r>
      <w:r w:rsidR="008D6AE0">
        <w:rPr>
          <w:sz w:val="24"/>
          <w:szCs w:val="24"/>
        </w:rPr>
        <w:t>montaż</w:t>
      </w:r>
      <w:r w:rsidRPr="00FE12E6">
        <w:rPr>
          <w:sz w:val="24"/>
          <w:szCs w:val="24"/>
        </w:rPr>
        <w:t xml:space="preserve"> maksymalnie do dnia </w:t>
      </w:r>
      <w:r w:rsidR="00553863">
        <w:rPr>
          <w:b/>
          <w:bCs/>
          <w:sz w:val="24"/>
          <w:szCs w:val="24"/>
        </w:rPr>
        <w:t>29 października 2021</w:t>
      </w:r>
      <w:r w:rsidRPr="00FE12E6">
        <w:rPr>
          <w:sz w:val="24"/>
          <w:szCs w:val="24"/>
        </w:rPr>
        <w:t xml:space="preserve"> roku </w:t>
      </w:r>
      <w:r w:rsidR="008D6AE0">
        <w:rPr>
          <w:sz w:val="24"/>
          <w:szCs w:val="24"/>
        </w:rPr>
        <w:t>w pięciu lokalizacjach wskazanych przez Zamawiającego</w:t>
      </w:r>
      <w:r w:rsidR="00FE12E6">
        <w:rPr>
          <w:sz w:val="24"/>
          <w:szCs w:val="24"/>
        </w:rPr>
        <w:t xml:space="preserve"> </w:t>
      </w:r>
    </w:p>
    <w:p w14:paraId="407F774F" w14:textId="1581E336" w:rsidR="00C5615C" w:rsidRPr="00FE12E6" w:rsidRDefault="00C5615C">
      <w:pPr>
        <w:rPr>
          <w:sz w:val="24"/>
          <w:szCs w:val="24"/>
        </w:rPr>
      </w:pPr>
      <w:r w:rsidRPr="00FE12E6">
        <w:rPr>
          <w:sz w:val="24"/>
          <w:szCs w:val="24"/>
        </w:rPr>
        <w:t xml:space="preserve">3. Osoby wskazane do kontaktu: </w:t>
      </w:r>
      <w:r w:rsidR="00FE12E6">
        <w:rPr>
          <w:sz w:val="24"/>
          <w:szCs w:val="24"/>
        </w:rPr>
        <w:t>Magdalena Kawa</w:t>
      </w:r>
      <w:r w:rsidRPr="00FE12E6">
        <w:rPr>
          <w:sz w:val="24"/>
          <w:szCs w:val="24"/>
        </w:rPr>
        <w:t xml:space="preserve">, </w:t>
      </w:r>
      <w:r w:rsidR="00FE12E6">
        <w:rPr>
          <w:sz w:val="24"/>
          <w:szCs w:val="24"/>
        </w:rPr>
        <w:t>info@kulturacyfrowa.org</w:t>
      </w:r>
      <w:r w:rsidRPr="00FE12E6">
        <w:rPr>
          <w:sz w:val="24"/>
          <w:szCs w:val="24"/>
        </w:rPr>
        <w:t xml:space="preserve"> </w:t>
      </w:r>
    </w:p>
    <w:p w14:paraId="0A2EFED7" w14:textId="7510F174" w:rsidR="00C5615C" w:rsidRPr="00FE12E6" w:rsidRDefault="00C5615C">
      <w:pPr>
        <w:rPr>
          <w:sz w:val="24"/>
          <w:szCs w:val="24"/>
        </w:rPr>
      </w:pPr>
      <w:r w:rsidRPr="00FE12E6">
        <w:rPr>
          <w:sz w:val="24"/>
          <w:szCs w:val="24"/>
        </w:rPr>
        <w:t xml:space="preserve">4. Kryteria wyboru ofert: </w:t>
      </w:r>
    </w:p>
    <w:p w14:paraId="58D5E662" w14:textId="68C99C09" w:rsidR="00C5615C" w:rsidRPr="00FE12E6" w:rsidRDefault="00C5615C">
      <w:pPr>
        <w:rPr>
          <w:sz w:val="24"/>
          <w:szCs w:val="24"/>
        </w:rPr>
      </w:pPr>
      <w:r w:rsidRPr="00FE12E6">
        <w:rPr>
          <w:sz w:val="24"/>
          <w:szCs w:val="24"/>
        </w:rPr>
        <w:t xml:space="preserve">a. Cena: </w:t>
      </w:r>
      <w:r w:rsidR="00D90E19">
        <w:rPr>
          <w:sz w:val="24"/>
          <w:szCs w:val="24"/>
        </w:rPr>
        <w:t>8</w:t>
      </w:r>
      <w:r w:rsidRPr="00FE12E6">
        <w:rPr>
          <w:sz w:val="24"/>
          <w:szCs w:val="24"/>
        </w:rPr>
        <w:t>0% (</w:t>
      </w:r>
      <w:r w:rsidR="00D90E19">
        <w:rPr>
          <w:sz w:val="24"/>
          <w:szCs w:val="24"/>
        </w:rPr>
        <w:t>80</w:t>
      </w:r>
      <w:r w:rsidRPr="00FE12E6">
        <w:rPr>
          <w:sz w:val="24"/>
          <w:szCs w:val="24"/>
        </w:rPr>
        <w:t xml:space="preserve"> pkt.) </w:t>
      </w:r>
    </w:p>
    <w:p w14:paraId="33B30BAA" w14:textId="20F04012" w:rsidR="00C5615C" w:rsidRPr="00FE12E6" w:rsidRDefault="00C5615C">
      <w:pPr>
        <w:rPr>
          <w:sz w:val="24"/>
          <w:szCs w:val="24"/>
        </w:rPr>
      </w:pPr>
      <w:r w:rsidRPr="00FE12E6">
        <w:rPr>
          <w:sz w:val="24"/>
          <w:szCs w:val="24"/>
        </w:rPr>
        <w:t xml:space="preserve">b. Termin realizacji: </w:t>
      </w:r>
      <w:r w:rsidR="00D90E19">
        <w:rPr>
          <w:sz w:val="24"/>
          <w:szCs w:val="24"/>
        </w:rPr>
        <w:t>2</w:t>
      </w:r>
      <w:r w:rsidRPr="00FE12E6">
        <w:rPr>
          <w:sz w:val="24"/>
          <w:szCs w:val="24"/>
        </w:rPr>
        <w:t>0% (</w:t>
      </w:r>
      <w:r w:rsidR="00D90E19">
        <w:rPr>
          <w:sz w:val="24"/>
          <w:szCs w:val="24"/>
        </w:rPr>
        <w:t>2</w:t>
      </w:r>
      <w:r w:rsidRPr="00FE12E6">
        <w:rPr>
          <w:sz w:val="24"/>
          <w:szCs w:val="24"/>
        </w:rPr>
        <w:t xml:space="preserve">0 pkt.) </w:t>
      </w:r>
    </w:p>
    <w:p w14:paraId="22120068" w14:textId="77777777" w:rsidR="00C5615C" w:rsidRPr="00FE12E6" w:rsidRDefault="00C5615C">
      <w:pPr>
        <w:rPr>
          <w:sz w:val="24"/>
          <w:szCs w:val="24"/>
        </w:rPr>
      </w:pPr>
      <w:r w:rsidRPr="00FE12E6">
        <w:rPr>
          <w:sz w:val="24"/>
          <w:szCs w:val="24"/>
        </w:rPr>
        <w:t xml:space="preserve">5. Zakres zamówienia: Opis przedmiotu zamówienia stanowi załącznik nr 1. </w:t>
      </w:r>
    </w:p>
    <w:p w14:paraId="32972C2A" w14:textId="77777777" w:rsidR="00C5615C" w:rsidRPr="00FE12E6" w:rsidRDefault="00C5615C">
      <w:pPr>
        <w:rPr>
          <w:sz w:val="24"/>
          <w:szCs w:val="24"/>
        </w:rPr>
      </w:pPr>
      <w:r w:rsidRPr="00FE12E6">
        <w:rPr>
          <w:sz w:val="24"/>
          <w:szCs w:val="24"/>
        </w:rPr>
        <w:t xml:space="preserve">6. Wymagania, jakie powinni spełniać wykonawcy zamówienia w zakresie dokumentów i oświadczeń: nie dotyczy. </w:t>
      </w:r>
    </w:p>
    <w:p w14:paraId="70715099" w14:textId="77777777" w:rsidR="00C5615C" w:rsidRPr="00FE12E6" w:rsidRDefault="00C5615C">
      <w:pPr>
        <w:rPr>
          <w:sz w:val="24"/>
          <w:szCs w:val="24"/>
        </w:rPr>
      </w:pPr>
      <w:r w:rsidRPr="00FE12E6">
        <w:rPr>
          <w:sz w:val="24"/>
          <w:szCs w:val="24"/>
        </w:rPr>
        <w:t xml:space="preserve">7. Wzór umowy stanowi załącznik nr 2 do niniejszego Zapytania ofertowego. </w:t>
      </w:r>
    </w:p>
    <w:p w14:paraId="69B384B3" w14:textId="77777777" w:rsidR="00C5615C" w:rsidRPr="00FE12E6" w:rsidRDefault="00C5615C">
      <w:pPr>
        <w:rPr>
          <w:sz w:val="24"/>
          <w:szCs w:val="24"/>
        </w:rPr>
      </w:pPr>
      <w:r w:rsidRPr="00FE12E6">
        <w:rPr>
          <w:sz w:val="24"/>
          <w:szCs w:val="24"/>
        </w:rPr>
        <w:t xml:space="preserve">8. Wymagania dotyczące zabezpieczenia należytego wykonania umowy, sposobu oraz formy jego wniesienia: O zamówienie mogą ubiegać się wykonawcy, którzy znajdują się w sytuacji ekonomicznej i finansowej zapewniającej wykonanie zamówienia. </w:t>
      </w:r>
    </w:p>
    <w:p w14:paraId="63519F19" w14:textId="77777777" w:rsidR="00C5615C" w:rsidRPr="00FE12E6" w:rsidRDefault="00C5615C">
      <w:pPr>
        <w:rPr>
          <w:sz w:val="24"/>
          <w:szCs w:val="24"/>
        </w:rPr>
      </w:pPr>
      <w:r w:rsidRPr="00FE12E6">
        <w:rPr>
          <w:sz w:val="24"/>
          <w:szCs w:val="24"/>
        </w:rPr>
        <w:t>9. Warunki gwarancji</w:t>
      </w:r>
      <w:r w:rsidRPr="00661C7E">
        <w:rPr>
          <w:sz w:val="24"/>
          <w:szCs w:val="24"/>
        </w:rPr>
        <w:t>: 24 miesiące</w:t>
      </w:r>
      <w:r w:rsidRPr="00FE12E6">
        <w:rPr>
          <w:sz w:val="24"/>
          <w:szCs w:val="24"/>
        </w:rPr>
        <w:t xml:space="preserve"> </w:t>
      </w:r>
    </w:p>
    <w:p w14:paraId="2C4F8485" w14:textId="77777777" w:rsidR="00FE12E6" w:rsidRDefault="00C5615C">
      <w:pPr>
        <w:rPr>
          <w:sz w:val="24"/>
          <w:szCs w:val="24"/>
        </w:rPr>
      </w:pPr>
      <w:r w:rsidRPr="00FE12E6">
        <w:rPr>
          <w:sz w:val="24"/>
          <w:szCs w:val="24"/>
        </w:rPr>
        <w:t xml:space="preserve">10. Opis sposobu obliczenia ceny: ocenie będą podlegały oferty niepodlegające odrzuceniu. Suma uzyskanych przez Oferenta punktów będzie liczona zgodnie ze wzorem: P=C+T </w:t>
      </w:r>
    </w:p>
    <w:p w14:paraId="4F1AF5DE" w14:textId="77777777" w:rsidR="00FE12E6" w:rsidRDefault="00C5615C">
      <w:pPr>
        <w:rPr>
          <w:sz w:val="24"/>
          <w:szCs w:val="24"/>
        </w:rPr>
      </w:pPr>
      <w:r w:rsidRPr="00FE12E6">
        <w:rPr>
          <w:sz w:val="24"/>
          <w:szCs w:val="24"/>
        </w:rPr>
        <w:t xml:space="preserve">gdzie: </w:t>
      </w:r>
    </w:p>
    <w:p w14:paraId="1FCA8DC9" w14:textId="77777777" w:rsidR="00FE12E6" w:rsidRDefault="00C5615C">
      <w:pPr>
        <w:rPr>
          <w:sz w:val="24"/>
          <w:szCs w:val="24"/>
        </w:rPr>
      </w:pPr>
      <w:r w:rsidRPr="00FE12E6">
        <w:rPr>
          <w:sz w:val="24"/>
          <w:szCs w:val="24"/>
        </w:rPr>
        <w:t xml:space="preserve">P – łączna liczba punktów przyznanych badanej ofercie </w:t>
      </w:r>
    </w:p>
    <w:p w14:paraId="078E9DBA" w14:textId="77777777" w:rsidR="00FE12E6" w:rsidRDefault="00C5615C">
      <w:pPr>
        <w:rPr>
          <w:sz w:val="24"/>
          <w:szCs w:val="24"/>
        </w:rPr>
      </w:pPr>
      <w:r w:rsidRPr="00FE12E6">
        <w:rPr>
          <w:sz w:val="24"/>
          <w:szCs w:val="24"/>
        </w:rPr>
        <w:t xml:space="preserve">C – liczba punktów przyznanych w kryterium cena </w:t>
      </w:r>
    </w:p>
    <w:p w14:paraId="5AE7C560" w14:textId="77777777" w:rsidR="00FE12E6" w:rsidRDefault="00C5615C">
      <w:pPr>
        <w:rPr>
          <w:sz w:val="24"/>
          <w:szCs w:val="24"/>
        </w:rPr>
      </w:pPr>
      <w:r w:rsidRPr="00FE12E6">
        <w:rPr>
          <w:sz w:val="24"/>
          <w:szCs w:val="24"/>
        </w:rPr>
        <w:t xml:space="preserve">T – liczba punktów przyznanych w kryterium termin realizacji </w:t>
      </w:r>
    </w:p>
    <w:p w14:paraId="7711EF22" w14:textId="22FCD752" w:rsidR="00FE12E6" w:rsidRDefault="00C5615C">
      <w:pPr>
        <w:rPr>
          <w:sz w:val="24"/>
          <w:szCs w:val="24"/>
        </w:rPr>
      </w:pPr>
      <w:r w:rsidRPr="00FE12E6">
        <w:rPr>
          <w:sz w:val="24"/>
          <w:szCs w:val="24"/>
        </w:rPr>
        <w:t xml:space="preserve">Cena: </w:t>
      </w:r>
      <w:r w:rsidR="00D90E19">
        <w:rPr>
          <w:sz w:val="24"/>
          <w:szCs w:val="24"/>
        </w:rPr>
        <w:t>8</w:t>
      </w:r>
      <w:r w:rsidRPr="00FE12E6">
        <w:rPr>
          <w:sz w:val="24"/>
          <w:szCs w:val="24"/>
        </w:rPr>
        <w:t>0% (</w:t>
      </w:r>
      <w:r w:rsidR="00D90E19">
        <w:rPr>
          <w:sz w:val="24"/>
          <w:szCs w:val="24"/>
        </w:rPr>
        <w:t>8</w:t>
      </w:r>
      <w:r w:rsidRPr="00FE12E6">
        <w:rPr>
          <w:sz w:val="24"/>
          <w:szCs w:val="24"/>
        </w:rPr>
        <w:t xml:space="preserve">0 pkt) </w:t>
      </w:r>
    </w:p>
    <w:p w14:paraId="27EFA4D3" w14:textId="77777777" w:rsidR="00FE12E6" w:rsidRDefault="00C5615C">
      <w:pPr>
        <w:rPr>
          <w:sz w:val="24"/>
          <w:szCs w:val="24"/>
        </w:rPr>
      </w:pPr>
      <w:r w:rsidRPr="00FE12E6">
        <w:rPr>
          <w:sz w:val="24"/>
          <w:szCs w:val="24"/>
        </w:rPr>
        <w:t xml:space="preserve">Ocena w poszczególnych częściach dokonywana będzie na poniższych zasadach: </w:t>
      </w:r>
    </w:p>
    <w:p w14:paraId="32486984" w14:textId="39260A44" w:rsidR="00FE12E6" w:rsidRDefault="00C5615C">
      <w:pPr>
        <w:rPr>
          <w:sz w:val="24"/>
          <w:szCs w:val="24"/>
        </w:rPr>
      </w:pPr>
      <w:r w:rsidRPr="00FE12E6">
        <w:rPr>
          <w:sz w:val="24"/>
          <w:szCs w:val="24"/>
        </w:rPr>
        <w:t xml:space="preserve">W kryterium cena (C) , oferta wykonawcy może otrzymać maksymalnie </w:t>
      </w:r>
      <w:r w:rsidR="00D90E19">
        <w:rPr>
          <w:sz w:val="24"/>
          <w:szCs w:val="24"/>
        </w:rPr>
        <w:t>8</w:t>
      </w:r>
      <w:r w:rsidRPr="00FE12E6">
        <w:rPr>
          <w:sz w:val="24"/>
          <w:szCs w:val="24"/>
        </w:rPr>
        <w:t xml:space="preserve">0 pkt. </w:t>
      </w:r>
    </w:p>
    <w:p w14:paraId="10D03F06" w14:textId="77777777" w:rsidR="00FE12E6" w:rsidRDefault="00C5615C">
      <w:pPr>
        <w:rPr>
          <w:sz w:val="24"/>
          <w:szCs w:val="24"/>
        </w:rPr>
      </w:pPr>
      <w:r w:rsidRPr="00FE12E6">
        <w:rPr>
          <w:sz w:val="24"/>
          <w:szCs w:val="24"/>
        </w:rPr>
        <w:t xml:space="preserve">Liczba punktów w ww. kryterium obliczona zostanie według wzoru. </w:t>
      </w:r>
    </w:p>
    <w:p w14:paraId="65F3B4A9" w14:textId="77777777" w:rsidR="00FE12E6" w:rsidRDefault="00C5615C">
      <w:pPr>
        <w:rPr>
          <w:sz w:val="24"/>
          <w:szCs w:val="24"/>
        </w:rPr>
      </w:pPr>
      <w:r w:rsidRPr="00FE12E6">
        <w:rPr>
          <w:sz w:val="24"/>
          <w:szCs w:val="24"/>
        </w:rPr>
        <w:t xml:space="preserve">najniższa oferowana cena brutto </w:t>
      </w:r>
    </w:p>
    <w:p w14:paraId="685CCB44" w14:textId="4864605B" w:rsidR="00FE12E6" w:rsidRDefault="00C5615C">
      <w:pPr>
        <w:rPr>
          <w:sz w:val="24"/>
          <w:szCs w:val="24"/>
        </w:rPr>
      </w:pPr>
      <w:r w:rsidRPr="00FE12E6">
        <w:rPr>
          <w:sz w:val="24"/>
          <w:szCs w:val="24"/>
        </w:rPr>
        <w:t xml:space="preserve">C= ----------------------------------------------- x </w:t>
      </w:r>
      <w:r w:rsidR="00D90E19">
        <w:rPr>
          <w:sz w:val="24"/>
          <w:szCs w:val="24"/>
        </w:rPr>
        <w:t>8</w:t>
      </w:r>
      <w:r w:rsidRPr="00FE12E6">
        <w:rPr>
          <w:sz w:val="24"/>
          <w:szCs w:val="24"/>
        </w:rPr>
        <w:t xml:space="preserve">0 pkt. </w:t>
      </w:r>
    </w:p>
    <w:p w14:paraId="49BE9CBD" w14:textId="77777777" w:rsidR="00FE12E6" w:rsidRDefault="00C5615C">
      <w:pPr>
        <w:rPr>
          <w:sz w:val="24"/>
          <w:szCs w:val="24"/>
        </w:rPr>
      </w:pPr>
      <w:r w:rsidRPr="00FE12E6">
        <w:rPr>
          <w:sz w:val="24"/>
          <w:szCs w:val="24"/>
        </w:rPr>
        <w:lastRenderedPageBreak/>
        <w:t xml:space="preserve">cena brutto ocenianej oferty </w:t>
      </w:r>
    </w:p>
    <w:p w14:paraId="1BE13C1C" w14:textId="77576E73" w:rsidR="00FE12E6" w:rsidRDefault="00C5615C">
      <w:pPr>
        <w:rPr>
          <w:sz w:val="24"/>
          <w:szCs w:val="24"/>
        </w:rPr>
      </w:pPr>
      <w:r w:rsidRPr="00FE12E6">
        <w:rPr>
          <w:sz w:val="24"/>
          <w:szCs w:val="24"/>
        </w:rPr>
        <w:t xml:space="preserve">Termin realizacji: </w:t>
      </w:r>
      <w:r w:rsidR="00D90E19">
        <w:rPr>
          <w:sz w:val="24"/>
          <w:szCs w:val="24"/>
        </w:rPr>
        <w:t>2</w:t>
      </w:r>
      <w:r w:rsidRPr="00FE12E6">
        <w:rPr>
          <w:sz w:val="24"/>
          <w:szCs w:val="24"/>
        </w:rPr>
        <w:t>0% (</w:t>
      </w:r>
      <w:r w:rsidR="00D90E19">
        <w:rPr>
          <w:sz w:val="24"/>
          <w:szCs w:val="24"/>
        </w:rPr>
        <w:t>2</w:t>
      </w:r>
      <w:r w:rsidRPr="00FE12E6">
        <w:rPr>
          <w:sz w:val="24"/>
          <w:szCs w:val="24"/>
        </w:rPr>
        <w:t xml:space="preserve">0 pkt) </w:t>
      </w:r>
    </w:p>
    <w:p w14:paraId="19D6045F" w14:textId="4413189F" w:rsidR="00357B33" w:rsidRDefault="00C5615C">
      <w:pPr>
        <w:rPr>
          <w:sz w:val="24"/>
          <w:szCs w:val="24"/>
        </w:rPr>
      </w:pPr>
      <w:r w:rsidRPr="00FE12E6">
        <w:rPr>
          <w:sz w:val="24"/>
          <w:szCs w:val="24"/>
        </w:rPr>
        <w:t xml:space="preserve">W kryterium drugim - termin realizacji (T) Oferent może uzyskać maksymalnie </w:t>
      </w:r>
      <w:r w:rsidR="00D90E19">
        <w:rPr>
          <w:sz w:val="24"/>
          <w:szCs w:val="24"/>
        </w:rPr>
        <w:t>2</w:t>
      </w:r>
      <w:r w:rsidRPr="00FE12E6">
        <w:rPr>
          <w:sz w:val="24"/>
          <w:szCs w:val="24"/>
        </w:rPr>
        <w:t xml:space="preserve">0 pkt. </w:t>
      </w:r>
    </w:p>
    <w:p w14:paraId="3C44321F" w14:textId="5E9B0271" w:rsidR="00357B33" w:rsidRDefault="00C5615C">
      <w:pPr>
        <w:rPr>
          <w:sz w:val="24"/>
          <w:szCs w:val="24"/>
        </w:rPr>
      </w:pPr>
      <w:r w:rsidRPr="00FE12E6">
        <w:rPr>
          <w:sz w:val="24"/>
          <w:szCs w:val="24"/>
        </w:rPr>
        <w:t xml:space="preserve">Za wykonanie usługi w </w:t>
      </w:r>
      <w:r w:rsidRPr="001A39AE">
        <w:rPr>
          <w:sz w:val="24"/>
          <w:szCs w:val="24"/>
        </w:rPr>
        <w:t xml:space="preserve">terminie: Zapytanie ofertowe </w:t>
      </w:r>
      <w:r w:rsidR="00D90E19">
        <w:rPr>
          <w:sz w:val="24"/>
          <w:szCs w:val="24"/>
        </w:rPr>
        <w:t>4</w:t>
      </w:r>
      <w:r w:rsidRPr="001A39AE">
        <w:rPr>
          <w:sz w:val="24"/>
          <w:szCs w:val="24"/>
        </w:rPr>
        <w:t>/2021</w:t>
      </w:r>
      <w:r w:rsidR="001A39AE" w:rsidRPr="001A39AE">
        <w:rPr>
          <w:sz w:val="24"/>
          <w:szCs w:val="24"/>
        </w:rPr>
        <w:t>/PL_BY_UA</w:t>
      </w:r>
    </w:p>
    <w:p w14:paraId="01E07A71" w14:textId="74B6F7CA" w:rsidR="00357B33" w:rsidRDefault="00C5615C">
      <w:pPr>
        <w:rPr>
          <w:sz w:val="24"/>
          <w:szCs w:val="24"/>
        </w:rPr>
      </w:pPr>
      <w:r w:rsidRPr="00FE12E6">
        <w:rPr>
          <w:sz w:val="24"/>
          <w:szCs w:val="24"/>
        </w:rPr>
        <w:t xml:space="preserve">I opcja: </w:t>
      </w:r>
      <w:r w:rsidR="008D6AE0">
        <w:rPr>
          <w:sz w:val="24"/>
          <w:szCs w:val="24"/>
        </w:rPr>
        <w:t>montaż</w:t>
      </w:r>
      <w:r w:rsidRPr="00FE12E6">
        <w:rPr>
          <w:sz w:val="24"/>
          <w:szCs w:val="24"/>
        </w:rPr>
        <w:t xml:space="preserve"> </w:t>
      </w:r>
      <w:r w:rsidR="00D90E19">
        <w:rPr>
          <w:sz w:val="24"/>
          <w:szCs w:val="24"/>
        </w:rPr>
        <w:t>powyżej 5 dni roboczych</w:t>
      </w:r>
      <w:r w:rsidRPr="00FE12E6">
        <w:rPr>
          <w:sz w:val="24"/>
          <w:szCs w:val="24"/>
        </w:rPr>
        <w:t xml:space="preserve"> - Oferent otrzyma 0 pkt. </w:t>
      </w:r>
    </w:p>
    <w:p w14:paraId="11E9EBC0" w14:textId="06E67976" w:rsidR="00357B33" w:rsidRDefault="00C5615C">
      <w:pPr>
        <w:rPr>
          <w:sz w:val="24"/>
          <w:szCs w:val="24"/>
        </w:rPr>
      </w:pPr>
      <w:r w:rsidRPr="00FE12E6">
        <w:rPr>
          <w:sz w:val="24"/>
          <w:szCs w:val="24"/>
        </w:rPr>
        <w:t xml:space="preserve">II opcja: </w:t>
      </w:r>
      <w:r w:rsidR="008D6AE0">
        <w:rPr>
          <w:sz w:val="24"/>
          <w:szCs w:val="24"/>
        </w:rPr>
        <w:t>montaż</w:t>
      </w:r>
      <w:r w:rsidRPr="00FE12E6">
        <w:rPr>
          <w:sz w:val="24"/>
          <w:szCs w:val="24"/>
        </w:rPr>
        <w:t xml:space="preserve"> </w:t>
      </w:r>
      <w:r w:rsidR="00D90E19">
        <w:rPr>
          <w:sz w:val="24"/>
          <w:szCs w:val="24"/>
        </w:rPr>
        <w:t>do 5 dni kalendarzowych</w:t>
      </w:r>
      <w:r w:rsidRPr="00FE12E6">
        <w:rPr>
          <w:sz w:val="24"/>
          <w:szCs w:val="24"/>
        </w:rPr>
        <w:t xml:space="preserve"> - Oferent otrzyma </w:t>
      </w:r>
      <w:r w:rsidR="00D90E19">
        <w:rPr>
          <w:sz w:val="24"/>
          <w:szCs w:val="24"/>
        </w:rPr>
        <w:t>20</w:t>
      </w:r>
      <w:r w:rsidRPr="00FE12E6">
        <w:rPr>
          <w:sz w:val="24"/>
          <w:szCs w:val="24"/>
        </w:rPr>
        <w:t xml:space="preserve"> pkt. </w:t>
      </w:r>
    </w:p>
    <w:p w14:paraId="238F9FE1" w14:textId="77777777" w:rsidR="00C5615C" w:rsidRPr="00FE12E6" w:rsidRDefault="00C5615C">
      <w:pPr>
        <w:rPr>
          <w:sz w:val="24"/>
          <w:szCs w:val="24"/>
        </w:rPr>
      </w:pPr>
      <w:r w:rsidRPr="00FE12E6">
        <w:rPr>
          <w:sz w:val="24"/>
          <w:szCs w:val="24"/>
        </w:rPr>
        <w:t xml:space="preserve">11. Sposób przygotowania oferty i jej zawartość: </w:t>
      </w:r>
    </w:p>
    <w:p w14:paraId="79028BB6" w14:textId="77777777" w:rsidR="00C5615C" w:rsidRPr="00FE12E6" w:rsidRDefault="00C5615C">
      <w:pPr>
        <w:rPr>
          <w:sz w:val="24"/>
          <w:szCs w:val="24"/>
        </w:rPr>
      </w:pPr>
      <w:r w:rsidRPr="00FE12E6">
        <w:rPr>
          <w:sz w:val="24"/>
          <w:szCs w:val="24"/>
        </w:rPr>
        <w:t xml:space="preserve">a. Oferta musi obejmować całość przedmiotu zamówienia i być sporządzona zgodnie ze wzorem, stanowiącym Załącznik nr 3 do niniejszego Zapytania ofertowego. Dokumenty składające się na ofertę, również sporządzane przez Wykonawcę na załączonych do Zapytania Ofertowego wzorach, musza być podpisane przez osoby uprawnione do reprezentowania Wykonawcy lub umocowane przez te osoby do reprezentowania Wykonawcy na podstawie odrębnego pełnomocnictwa. </w:t>
      </w:r>
    </w:p>
    <w:p w14:paraId="5AE881C5" w14:textId="36098B96" w:rsidR="00C5615C" w:rsidRPr="00FE12E6" w:rsidRDefault="00357B33">
      <w:pPr>
        <w:rPr>
          <w:sz w:val="24"/>
          <w:szCs w:val="24"/>
        </w:rPr>
      </w:pPr>
      <w:r>
        <w:rPr>
          <w:sz w:val="24"/>
          <w:szCs w:val="24"/>
        </w:rPr>
        <w:t>b</w:t>
      </w:r>
      <w:r w:rsidR="00C5615C" w:rsidRPr="00FE12E6">
        <w:rPr>
          <w:sz w:val="24"/>
          <w:szCs w:val="24"/>
        </w:rPr>
        <w:t>. Na ofertę składa się: − Formularz ofertowy – Załącznik nr 3 do Zapytania ofertowego, podpisany przez osobę upoważnioną do reprezentacji Wykonawcy (wysłany za pomo</w:t>
      </w:r>
      <w:r>
        <w:rPr>
          <w:sz w:val="24"/>
          <w:szCs w:val="24"/>
        </w:rPr>
        <w:t xml:space="preserve">cą poczty elektronicznej na adres: </w:t>
      </w:r>
      <w:hyperlink r:id="rId4" w:history="1">
        <w:r w:rsidRPr="00C50CBE">
          <w:rPr>
            <w:rStyle w:val="Hipercze"/>
            <w:sz w:val="24"/>
            <w:szCs w:val="24"/>
          </w:rPr>
          <w:t>info@kulturacyfrowa.org</w:t>
        </w:r>
      </w:hyperlink>
      <w:r>
        <w:rPr>
          <w:sz w:val="24"/>
          <w:szCs w:val="24"/>
        </w:rPr>
        <w:t xml:space="preserve"> lub osobiście na adres Fundacja Instytut Kultury Cyfrowej, ul. Głęboka 45, 20-61</w:t>
      </w:r>
      <w:r w:rsidR="006D1AE1">
        <w:rPr>
          <w:sz w:val="24"/>
          <w:szCs w:val="24"/>
        </w:rPr>
        <w:t>2</w:t>
      </w:r>
      <w:r>
        <w:rPr>
          <w:sz w:val="24"/>
          <w:szCs w:val="24"/>
        </w:rPr>
        <w:t xml:space="preserve"> Lublin w zamkniętej kopercie z dopiskiem „Zapytanie ofertowe</w:t>
      </w:r>
      <w:r w:rsidR="001A39AE">
        <w:rPr>
          <w:sz w:val="24"/>
          <w:szCs w:val="24"/>
        </w:rPr>
        <w:t xml:space="preserve"> </w:t>
      </w:r>
      <w:r w:rsidR="001A39AE" w:rsidRPr="001A39AE">
        <w:rPr>
          <w:sz w:val="24"/>
          <w:szCs w:val="24"/>
        </w:rPr>
        <w:t>3/2021/PL_BY_UA</w:t>
      </w:r>
      <w:r>
        <w:rPr>
          <w:sz w:val="24"/>
          <w:szCs w:val="24"/>
        </w:rPr>
        <w:t xml:space="preserve">”). </w:t>
      </w:r>
    </w:p>
    <w:p w14:paraId="0A2BB60B" w14:textId="77777777" w:rsidR="00C5615C" w:rsidRPr="00FE12E6" w:rsidRDefault="00C5615C">
      <w:pPr>
        <w:rPr>
          <w:sz w:val="24"/>
          <w:szCs w:val="24"/>
        </w:rPr>
      </w:pPr>
      <w:r w:rsidRPr="00FE12E6">
        <w:rPr>
          <w:sz w:val="24"/>
          <w:szCs w:val="24"/>
        </w:rPr>
        <w:t xml:space="preserve">12. Dopuszczalność negocjacji i ich zakres: nie dotyczy. </w:t>
      </w:r>
    </w:p>
    <w:p w14:paraId="1D046594" w14:textId="111E9E20" w:rsidR="00C5615C" w:rsidRPr="00FE12E6" w:rsidRDefault="00C5615C">
      <w:pPr>
        <w:rPr>
          <w:sz w:val="24"/>
          <w:szCs w:val="24"/>
        </w:rPr>
      </w:pPr>
      <w:r w:rsidRPr="00FE12E6">
        <w:rPr>
          <w:sz w:val="24"/>
          <w:szCs w:val="24"/>
        </w:rPr>
        <w:t xml:space="preserve">13. Miejsce i termin złożenia ofert: Ofertę należy złożyć do dnia </w:t>
      </w:r>
      <w:r w:rsidR="00D90E19">
        <w:rPr>
          <w:sz w:val="24"/>
          <w:szCs w:val="24"/>
        </w:rPr>
        <w:t>21</w:t>
      </w:r>
      <w:r w:rsidR="00553863">
        <w:rPr>
          <w:sz w:val="24"/>
          <w:szCs w:val="24"/>
        </w:rPr>
        <w:t xml:space="preserve"> października 2021 roku</w:t>
      </w:r>
      <w:r w:rsidRPr="00FE12E6">
        <w:rPr>
          <w:sz w:val="24"/>
          <w:szCs w:val="24"/>
        </w:rPr>
        <w:t xml:space="preserve">, do godz. 9.00 </w:t>
      </w:r>
    </w:p>
    <w:p w14:paraId="08DE0729" w14:textId="77777777" w:rsidR="00C5615C" w:rsidRPr="00FE12E6" w:rsidRDefault="00C5615C">
      <w:pPr>
        <w:rPr>
          <w:sz w:val="24"/>
          <w:szCs w:val="24"/>
        </w:rPr>
      </w:pPr>
      <w:r w:rsidRPr="00FE12E6">
        <w:rPr>
          <w:sz w:val="24"/>
          <w:szCs w:val="24"/>
        </w:rPr>
        <w:t xml:space="preserve">14. Termin związania ofertą: 30 dni. </w:t>
      </w:r>
    </w:p>
    <w:p w14:paraId="58B2B779" w14:textId="77777777" w:rsidR="00C5615C" w:rsidRPr="00FE12E6" w:rsidRDefault="00C5615C">
      <w:pPr>
        <w:rPr>
          <w:sz w:val="24"/>
          <w:szCs w:val="24"/>
        </w:rPr>
      </w:pPr>
      <w:r w:rsidRPr="00FE12E6">
        <w:rPr>
          <w:sz w:val="24"/>
          <w:szCs w:val="24"/>
        </w:rPr>
        <w:t xml:space="preserve">15. Dodatkowe informacje niezbędne do przygotowania oferty: brak. </w:t>
      </w:r>
    </w:p>
    <w:p w14:paraId="519BAB9E" w14:textId="77777777" w:rsidR="00C5615C" w:rsidRPr="00FE12E6" w:rsidRDefault="00C5615C">
      <w:pPr>
        <w:rPr>
          <w:sz w:val="24"/>
          <w:szCs w:val="24"/>
        </w:rPr>
      </w:pPr>
      <w:r w:rsidRPr="00FE12E6">
        <w:rPr>
          <w:sz w:val="24"/>
          <w:szCs w:val="24"/>
        </w:rPr>
        <w:t xml:space="preserve">16. KLAUZULA INFORMACYJNA: Obowiązek informacyjny wynikający z art. 13 RODO w przypadku zbierania danych osobowych bezpośrednio od osoby fizycznej, której dane dotyczą, w celu związanym z postępowaniem o udzielenie zamówienia publicznego. </w:t>
      </w:r>
    </w:p>
    <w:p w14:paraId="43CAC199" w14:textId="77777777" w:rsidR="00357B33" w:rsidRDefault="00C5615C">
      <w:pPr>
        <w:rPr>
          <w:sz w:val="24"/>
          <w:szCs w:val="24"/>
        </w:rPr>
      </w:pPr>
      <w:r w:rsidRPr="00FE12E6">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36F54D" w14:textId="1B452A46" w:rsidR="00357B33" w:rsidRDefault="00C5615C">
      <w:pPr>
        <w:rPr>
          <w:sz w:val="24"/>
          <w:szCs w:val="24"/>
        </w:rPr>
      </w:pPr>
      <w:r w:rsidRPr="00FE12E6">
        <w:rPr>
          <w:sz w:val="24"/>
          <w:szCs w:val="24"/>
        </w:rPr>
        <w:t xml:space="preserve">1.1. administratorem Pani/Pana danych osobowych jest Fundacja „Instytut Kultury Cyfrowej”, </w:t>
      </w:r>
      <w:r w:rsidR="00357B33">
        <w:rPr>
          <w:sz w:val="24"/>
          <w:szCs w:val="24"/>
        </w:rPr>
        <w:t>ul. Głęboka 45</w:t>
      </w:r>
      <w:r w:rsidRPr="00FE12E6">
        <w:rPr>
          <w:sz w:val="24"/>
          <w:szCs w:val="24"/>
        </w:rPr>
        <w:t>, 20-</w:t>
      </w:r>
      <w:r w:rsidR="00357B33">
        <w:rPr>
          <w:sz w:val="24"/>
          <w:szCs w:val="24"/>
        </w:rPr>
        <w:t>61</w:t>
      </w:r>
      <w:r w:rsidR="006D1AE1">
        <w:rPr>
          <w:sz w:val="24"/>
          <w:szCs w:val="24"/>
        </w:rPr>
        <w:t>2</w:t>
      </w:r>
      <w:r w:rsidRPr="00FE12E6">
        <w:rPr>
          <w:sz w:val="24"/>
          <w:szCs w:val="24"/>
        </w:rPr>
        <w:t xml:space="preserve"> Lublin; </w:t>
      </w:r>
    </w:p>
    <w:p w14:paraId="01FE8813" w14:textId="683C573D" w:rsidR="00357B33" w:rsidRDefault="00C5615C">
      <w:pPr>
        <w:rPr>
          <w:sz w:val="24"/>
          <w:szCs w:val="24"/>
        </w:rPr>
      </w:pPr>
      <w:r w:rsidRPr="00FE12E6">
        <w:rPr>
          <w:sz w:val="24"/>
          <w:szCs w:val="24"/>
        </w:rPr>
        <w:t>1.2. Pani/Pana dane osobowe przetwarzane będą na podstawie art. 6 ust. 1 lit. c RODO w celu związanym z postępowaniem o udzielenie zamówienia publicznego nr 2/2021</w:t>
      </w:r>
      <w:r w:rsidR="00357B33">
        <w:rPr>
          <w:sz w:val="24"/>
          <w:szCs w:val="24"/>
        </w:rPr>
        <w:t>;</w:t>
      </w:r>
      <w:r w:rsidRPr="00FE12E6">
        <w:rPr>
          <w:sz w:val="24"/>
          <w:szCs w:val="24"/>
        </w:rPr>
        <w:t xml:space="preserve"> </w:t>
      </w:r>
    </w:p>
    <w:p w14:paraId="3F1EB189" w14:textId="6DEBA0F0" w:rsidR="00357B33" w:rsidRDefault="00C5615C">
      <w:pPr>
        <w:rPr>
          <w:sz w:val="24"/>
          <w:szCs w:val="24"/>
        </w:rPr>
      </w:pPr>
      <w:r w:rsidRPr="00FE12E6">
        <w:rPr>
          <w:sz w:val="24"/>
          <w:szCs w:val="24"/>
        </w:rPr>
        <w:lastRenderedPageBreak/>
        <w:t>1.3. odbiorcami Pani/Pana danych osobowych będą osoby lub podmioty, którym udostępniona zostanie dokumentacja postępowania w oparciu o art. 8 oraz art. 96 ust. 3 ustawy Prawo zamówień publicznych</w:t>
      </w:r>
      <w:r w:rsidR="00357B33">
        <w:rPr>
          <w:sz w:val="24"/>
          <w:szCs w:val="24"/>
        </w:rPr>
        <w:t>;</w:t>
      </w:r>
    </w:p>
    <w:p w14:paraId="63EC8648" w14:textId="77777777" w:rsidR="00357B33" w:rsidRDefault="00C5615C">
      <w:pPr>
        <w:rPr>
          <w:sz w:val="24"/>
          <w:szCs w:val="24"/>
        </w:rPr>
      </w:pPr>
      <w:r w:rsidRPr="00FE12E6">
        <w:rPr>
          <w:sz w:val="24"/>
          <w:szCs w:val="24"/>
        </w:rPr>
        <w:t xml:space="preserve">1.4. Pani/Pana dane osobowe będą przechowywane, zgodnie z zapisami art. 140 ust. 1 Rozporządzenia Parlamentu Europejskiego i Rady Unii Europejskiej nr 1303/2016 z dnia 17.12.2013 r. oraz umowy nr PBLU.01.01.00-BY-0858/19-00 dotyczącej projektu pt. „Programu Współpracy Transgranicznej Polska „Polska-Białoruś-Ukraina na lata 2014-2020” przez okres dwóch lat od dnia 31 grudnia roku, w którym zostanie złożone do Komisji Europejskiej zestawienie wydatków, w którym będą ujęte ostateczne wydatki dotyczące zakończonego projektu. Okres, o którym mowa w zdaniu pierwszym, zostaje przerwany w 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 dacie rozpoczęcia okresu, o którym mowa w zdaniu pierwszym; </w:t>
      </w:r>
    </w:p>
    <w:p w14:paraId="06D464D1" w14:textId="77777777" w:rsidR="00357B33" w:rsidRDefault="00C5615C">
      <w:pPr>
        <w:rPr>
          <w:sz w:val="24"/>
          <w:szCs w:val="24"/>
        </w:rPr>
      </w:pPr>
      <w:r w:rsidRPr="00FE12E6">
        <w:rPr>
          <w:sz w:val="24"/>
          <w:szCs w:val="24"/>
        </w:rPr>
        <w:t xml:space="preserve">1.5. obowiązek podania przez Panią/Pana danych osobowych bezpośrednio Pani/Pana dotyczących jest wymogiem ustawowym określonym w przepisach ustawy </w:t>
      </w:r>
      <w:proofErr w:type="spellStart"/>
      <w:r w:rsidRPr="00FE12E6">
        <w:rPr>
          <w:sz w:val="24"/>
          <w:szCs w:val="24"/>
        </w:rPr>
        <w:t>Pzp</w:t>
      </w:r>
      <w:proofErr w:type="spellEnd"/>
      <w:r w:rsidRPr="00FE12E6">
        <w:rPr>
          <w:sz w:val="24"/>
          <w:szCs w:val="24"/>
        </w:rPr>
        <w:t xml:space="preserve">, związanym z udziałem w postępowaniu o udzielenie zamówienia publicznego; konsekwencje niepodania określonych danych wynikają z ustawy </w:t>
      </w:r>
      <w:proofErr w:type="spellStart"/>
      <w:r w:rsidRPr="00FE12E6">
        <w:rPr>
          <w:sz w:val="24"/>
          <w:szCs w:val="24"/>
        </w:rPr>
        <w:t>Pzp</w:t>
      </w:r>
      <w:proofErr w:type="spellEnd"/>
      <w:r w:rsidRPr="00FE12E6">
        <w:rPr>
          <w:sz w:val="24"/>
          <w:szCs w:val="24"/>
        </w:rPr>
        <w:t xml:space="preserve">; </w:t>
      </w:r>
    </w:p>
    <w:p w14:paraId="1FC523FF" w14:textId="77777777" w:rsidR="00357B33" w:rsidRDefault="00C5615C">
      <w:pPr>
        <w:rPr>
          <w:sz w:val="24"/>
          <w:szCs w:val="24"/>
        </w:rPr>
      </w:pPr>
      <w:r w:rsidRPr="00FE12E6">
        <w:rPr>
          <w:sz w:val="24"/>
          <w:szCs w:val="24"/>
        </w:rPr>
        <w:t xml:space="preserve">1.6. w odniesieniu do Pani/Pana danych osobowych decyzje nie będą podejmowane w sposób zautomatyzowany, stosowanie do art. 22 RODO; </w:t>
      </w:r>
    </w:p>
    <w:p w14:paraId="47BC899E" w14:textId="26F85442" w:rsidR="00357B33" w:rsidRDefault="00C5615C">
      <w:pPr>
        <w:rPr>
          <w:sz w:val="24"/>
          <w:szCs w:val="24"/>
        </w:rPr>
      </w:pPr>
      <w:r w:rsidRPr="00FE12E6">
        <w:rPr>
          <w:sz w:val="24"/>
          <w:szCs w:val="24"/>
        </w:rPr>
        <w:t xml:space="preserve">1.7. posiada Pani/Pan: </w:t>
      </w:r>
    </w:p>
    <w:p w14:paraId="27C2E67D" w14:textId="77777777" w:rsidR="00357B33" w:rsidRDefault="00C5615C">
      <w:pPr>
        <w:rPr>
          <w:sz w:val="24"/>
          <w:szCs w:val="24"/>
        </w:rPr>
      </w:pPr>
      <w:r w:rsidRPr="00FE12E6">
        <w:rPr>
          <w:sz w:val="24"/>
          <w:szCs w:val="24"/>
        </w:rPr>
        <w:t xml:space="preserve">1.7.1. na podstawie art. 15 RODO prawo dostępu do danych osobowych Pani/Pana dotyczących; </w:t>
      </w:r>
    </w:p>
    <w:p w14:paraId="64DEE54E" w14:textId="77777777" w:rsidR="00357B33" w:rsidRDefault="00C5615C">
      <w:pPr>
        <w:rPr>
          <w:sz w:val="24"/>
          <w:szCs w:val="24"/>
        </w:rPr>
      </w:pPr>
      <w:r w:rsidRPr="00FE12E6">
        <w:rPr>
          <w:sz w:val="24"/>
          <w:szCs w:val="24"/>
        </w:rPr>
        <w:t xml:space="preserve">1.7.2. na podstawie art. 16 RODO prawo do sprostowania Pani/Pana danych osobowych; </w:t>
      </w:r>
    </w:p>
    <w:p w14:paraId="5A6B4C77" w14:textId="7C445788" w:rsidR="00357B33" w:rsidRDefault="00C5615C">
      <w:pPr>
        <w:rPr>
          <w:sz w:val="24"/>
          <w:szCs w:val="24"/>
        </w:rPr>
      </w:pPr>
      <w:r w:rsidRPr="00FE12E6">
        <w:rPr>
          <w:sz w:val="24"/>
          <w:szCs w:val="24"/>
        </w:rPr>
        <w:t xml:space="preserve">1.7.3. na podstawie art. 18 RODO prawo żądania od administratora ograniczenia przetwarzania danych osobowych z zastrzeżeniem przypadków, o których mowa w art. 18 ust. 2 RODO; </w:t>
      </w:r>
    </w:p>
    <w:p w14:paraId="6EE5680D" w14:textId="77777777" w:rsidR="00357B33" w:rsidRDefault="00C5615C">
      <w:pPr>
        <w:rPr>
          <w:sz w:val="24"/>
          <w:szCs w:val="24"/>
        </w:rPr>
      </w:pPr>
      <w:r w:rsidRPr="00FE12E6">
        <w:rPr>
          <w:sz w:val="24"/>
          <w:szCs w:val="24"/>
        </w:rPr>
        <w:t xml:space="preserve">1.7.4. prawo do wniesienia skargi do Prezesa Urzędu Ochrony Danych Osobowych, gdy uzna Pani/Pan, że przetwarzanie danych osobowych Pani/Pana dotyczących narusza przepisy RODO; </w:t>
      </w:r>
    </w:p>
    <w:p w14:paraId="2C298D9C" w14:textId="77777777" w:rsidR="00357B33" w:rsidRDefault="00C5615C">
      <w:pPr>
        <w:rPr>
          <w:sz w:val="24"/>
          <w:szCs w:val="24"/>
        </w:rPr>
      </w:pPr>
      <w:r w:rsidRPr="00FE12E6">
        <w:rPr>
          <w:sz w:val="24"/>
          <w:szCs w:val="24"/>
        </w:rPr>
        <w:t xml:space="preserve">1.7.5. nie przysługuje Pani/Panu: </w:t>
      </w:r>
    </w:p>
    <w:p w14:paraId="36416B5D" w14:textId="77777777" w:rsidR="00357B33" w:rsidRDefault="00C5615C">
      <w:pPr>
        <w:rPr>
          <w:sz w:val="24"/>
          <w:szCs w:val="24"/>
        </w:rPr>
      </w:pPr>
      <w:r w:rsidRPr="00FE12E6">
        <w:rPr>
          <w:sz w:val="24"/>
          <w:szCs w:val="24"/>
        </w:rPr>
        <w:t xml:space="preserve">1.7.5.1. w związku z art. 17 ust. 3 lit. b, d lub e RODO prawo do usunięcia danych osobowych; </w:t>
      </w:r>
    </w:p>
    <w:p w14:paraId="61F7D8C8" w14:textId="560FC690" w:rsidR="00357B33" w:rsidRDefault="00C5615C">
      <w:pPr>
        <w:rPr>
          <w:sz w:val="24"/>
          <w:szCs w:val="24"/>
        </w:rPr>
      </w:pPr>
      <w:r w:rsidRPr="00FE12E6">
        <w:rPr>
          <w:sz w:val="24"/>
          <w:szCs w:val="24"/>
        </w:rPr>
        <w:t xml:space="preserve">1.7.5.2. prawo do przenoszenia danych osobowych, o którym mowa w art. 20 RODO; </w:t>
      </w:r>
    </w:p>
    <w:p w14:paraId="4E445AC2" w14:textId="512A61D4" w:rsidR="0011022F" w:rsidRPr="00FE12E6" w:rsidRDefault="00C5615C">
      <w:pPr>
        <w:rPr>
          <w:sz w:val="24"/>
          <w:szCs w:val="24"/>
        </w:rPr>
      </w:pPr>
      <w:r w:rsidRPr="00FE12E6">
        <w:rPr>
          <w:sz w:val="24"/>
          <w:szCs w:val="24"/>
        </w:rPr>
        <w:t>1.7.5.3. na podstawie art. 21 RODO prawo sprzeciwu, wobec przetwarzania danych osobowych, gdyż podstawą prawną przetwarzania Pani/Pana danych osobowych jest art. 6 ust. 1 lit. c RODO.</w:t>
      </w:r>
    </w:p>
    <w:sectPr w:rsidR="0011022F" w:rsidRPr="00FE1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5C"/>
    <w:rsid w:val="0011022F"/>
    <w:rsid w:val="001A39AE"/>
    <w:rsid w:val="00323BBD"/>
    <w:rsid w:val="00357B33"/>
    <w:rsid w:val="00553863"/>
    <w:rsid w:val="00661C7E"/>
    <w:rsid w:val="006D1AE1"/>
    <w:rsid w:val="00724321"/>
    <w:rsid w:val="008D6AE0"/>
    <w:rsid w:val="00C5615C"/>
    <w:rsid w:val="00D90E19"/>
    <w:rsid w:val="00E21866"/>
    <w:rsid w:val="00FE1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B3A"/>
  <w15:chartTrackingRefBased/>
  <w15:docId w15:val="{C326B0E6-F2D9-49D0-9C08-3D92F623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7B33"/>
    <w:rPr>
      <w:color w:val="0563C1" w:themeColor="hyperlink"/>
      <w:u w:val="single"/>
    </w:rPr>
  </w:style>
  <w:style w:type="character" w:styleId="Nierozpoznanawzmianka">
    <w:name w:val="Unresolved Mention"/>
    <w:basedOn w:val="Domylnaczcionkaakapitu"/>
    <w:uiPriority w:val="99"/>
    <w:semiHidden/>
    <w:unhideWhenUsed/>
    <w:rsid w:val="00357B33"/>
    <w:rPr>
      <w:color w:val="605E5C"/>
      <w:shd w:val="clear" w:color="auto" w:fill="E1DFDD"/>
    </w:rPr>
  </w:style>
  <w:style w:type="paragraph" w:styleId="Akapitzlist">
    <w:name w:val="List Paragraph"/>
    <w:basedOn w:val="Normalny"/>
    <w:uiPriority w:val="34"/>
    <w:qFormat/>
    <w:rsid w:val="0072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ulturacyfrow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971</Words>
  <Characters>5830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2021-10-11T20:20:00Z</cp:lastPrinted>
  <dcterms:created xsi:type="dcterms:W3CDTF">2021-09-22T19:48:00Z</dcterms:created>
  <dcterms:modified xsi:type="dcterms:W3CDTF">2021-10-11T20:20:00Z</dcterms:modified>
</cp:coreProperties>
</file>